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2EC" w14:textId="77777777" w:rsidR="0056411F" w:rsidRDefault="003C6AF4">
      <w:pPr>
        <w:jc w:val="center"/>
      </w:pPr>
      <w:r>
        <w:rPr>
          <w:noProof/>
        </w:rPr>
        <w:drawing>
          <wp:inline distT="0" distB="0" distL="0" distR="0" wp14:anchorId="2F0D9361" wp14:editId="6C067383">
            <wp:extent cx="1874018" cy="824607"/>
            <wp:effectExtent l="0" t="0" r="0" b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r="66341"/>
                    <a:stretch>
                      <a:fillRect/>
                    </a:stretch>
                  </pic:blipFill>
                  <pic:spPr>
                    <a:xfrm>
                      <a:off x="0" y="0"/>
                      <a:ext cx="1880282" cy="82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22E818" w14:textId="77777777" w:rsidR="0056411F" w:rsidRDefault="003C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NOTICE OF VACANCY</w:t>
      </w:r>
    </w:p>
    <w:p w14:paraId="4595C1B8" w14:textId="77777777" w:rsidR="00C46427" w:rsidRDefault="00C46427" w:rsidP="00C46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AFEDD" w14:textId="32EDEF77" w:rsidR="00C46427" w:rsidRDefault="00C46427" w:rsidP="00C46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is a temporary position. The duration of this position will be June 1, 2024 through the ratification of successor bargaining agreements with all staff unions in MEA, MESSA, and MEA FS.</w:t>
      </w:r>
    </w:p>
    <w:p w14:paraId="774BA34E" w14:textId="77777777" w:rsidR="00A30C91" w:rsidRPr="00C46427" w:rsidRDefault="00A30C91" w:rsidP="00C46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EAAF9" w14:textId="27225276" w:rsidR="0056411F" w:rsidRDefault="004B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5777A62" wp14:editId="3F99521D">
                <wp:simplePos x="0" y="0"/>
                <wp:positionH relativeFrom="column">
                  <wp:posOffset>-85725</wp:posOffset>
                </wp:positionH>
                <wp:positionV relativeFrom="paragraph">
                  <wp:posOffset>222885</wp:posOffset>
                </wp:positionV>
                <wp:extent cx="6877050" cy="1362075"/>
                <wp:effectExtent l="0" t="0" r="19050" b="2857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E84026" w14:textId="34C25FC0" w:rsidR="0056411F" w:rsidRDefault="003C6AF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POSITION: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C46427" w:rsidRPr="00C464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</w:rPr>
                              <w:t>Temporary</w:t>
                            </w:r>
                            <w:r w:rsidR="00C46427" w:rsidRPr="00C46427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2156D" w:rsidRPr="00C4642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Collective Bargaining Facilitator</w:t>
                            </w:r>
                            <w:r w:rsidR="002D63D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LOCATION: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A215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2D63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East</w:t>
                            </w:r>
                            <w:proofErr w:type="gramEnd"/>
                            <w:r w:rsidR="002D63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Lansing, MI</w:t>
                            </w:r>
                          </w:p>
                          <w:p w14:paraId="1EF1BD8F" w14:textId="77777777" w:rsidR="0056411F" w:rsidRDefault="005641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B01E2ED" w14:textId="4BA56604" w:rsidR="0056411F" w:rsidRDefault="003C6AF4" w:rsidP="00DD2B2D">
                            <w:pPr>
                              <w:spacing w:after="0" w:line="240" w:lineRule="auto"/>
                              <w:ind w:left="1440" w:hanging="144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SCHEDULE: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F620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Pr="00AA32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2</w:t>
                            </w:r>
                            <w:r w:rsidR="004B4C93" w:rsidRPr="00AA32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44</w:t>
                            </w:r>
                            <w:proofErr w:type="gramEnd"/>
                            <w:r w:rsidRPr="00AA32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Work Days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2D63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C464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C464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Pr="00A2156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SALARY RANGE: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B610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118,899-</w:t>
                            </w:r>
                            <w:r w:rsidR="00DD2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173,658</w:t>
                            </w:r>
                          </w:p>
                          <w:p w14:paraId="4BF40915" w14:textId="77777777" w:rsidR="00C46427" w:rsidRDefault="003C6AF4" w:rsidP="00C46427">
                            <w:pPr>
                              <w:spacing w:after="0" w:line="240" w:lineRule="auto"/>
                              <w:ind w:left="720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AA32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1</w:t>
                            </w:r>
                            <w:r w:rsidR="004B4C93" w:rsidRPr="00AA32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Paid Holidays and comprehensive benefits packag</w:t>
                            </w:r>
                            <w:r w:rsidR="004B4C9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</w:t>
                            </w:r>
                          </w:p>
                          <w:p w14:paraId="6B06F0AB" w14:textId="77777777" w:rsidR="00682726" w:rsidRDefault="00682726" w:rsidP="00C46427">
                            <w:pPr>
                              <w:spacing w:after="0" w:line="240" w:lineRule="auto"/>
                              <w:ind w:left="720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</w:p>
                          <w:p w14:paraId="38CF865A" w14:textId="52CA20E0" w:rsidR="0056411F" w:rsidRDefault="00C4642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P</w:t>
                            </w:r>
                            <w:r w:rsidR="003C6AF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OSTING DATE:</w:t>
                            </w:r>
                            <w:r w:rsidR="003C6AF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 w:rsidR="00682726" w:rsidRPr="0068272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</w:rPr>
                              <w:t>May 13, 2024</w:t>
                            </w:r>
                            <w:r w:rsidR="002D63D3" w:rsidRPr="0068272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</w:rPr>
                              <w:tab/>
                            </w:r>
                            <w:r w:rsidR="002D63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2D63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3C6A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3C6A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3C6AF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DEADLINE:</w:t>
                            </w:r>
                            <w:r w:rsidR="003C6A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  <w:r w:rsidR="006827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May 24, 2024</w:t>
                            </w:r>
                            <w:r w:rsidR="003C6A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77A62" id="Rectangle 218" o:spid="_x0000_s1026" style="position:absolute;left:0;text-align:left;margin-left:-6.75pt;margin-top:17.55pt;width:541.5pt;height:10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EE84026" w14:textId="34C25FC0" w:rsidR="0056411F" w:rsidRDefault="003C6AF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POSITION: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C46427" w:rsidRPr="00C4642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</w:rPr>
                        <w:t>Temporary</w:t>
                      </w:r>
                      <w:r w:rsidR="00C46427" w:rsidRPr="00C46427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  <w:r w:rsidR="00A2156D" w:rsidRPr="00C4642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Collective Bargaining Facilitator</w:t>
                      </w:r>
                      <w:r w:rsidR="002D63D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LOCATION: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A2156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 </w:t>
                      </w:r>
                      <w:r w:rsidR="002D63D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East</w:t>
                      </w:r>
                      <w:proofErr w:type="gramEnd"/>
                      <w:r w:rsidR="002D63D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Lansing, MI</w:t>
                      </w:r>
                    </w:p>
                    <w:p w14:paraId="1EF1BD8F" w14:textId="77777777" w:rsidR="0056411F" w:rsidRDefault="0056411F">
                      <w:pPr>
                        <w:spacing w:after="0" w:line="240" w:lineRule="auto"/>
                        <w:textDirection w:val="btLr"/>
                      </w:pPr>
                    </w:p>
                    <w:p w14:paraId="3B01E2ED" w14:textId="4BA56604" w:rsidR="0056411F" w:rsidRDefault="003C6AF4" w:rsidP="00DD2B2D">
                      <w:pPr>
                        <w:spacing w:after="0" w:line="240" w:lineRule="auto"/>
                        <w:ind w:left="1440" w:hanging="144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SCHEDULE: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F620D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 </w:t>
                      </w:r>
                      <w:r w:rsidRPr="00AA327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2</w:t>
                      </w:r>
                      <w:r w:rsidR="004B4C93" w:rsidRPr="00AA327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44</w:t>
                      </w:r>
                      <w:proofErr w:type="gramEnd"/>
                      <w:r w:rsidRPr="00AA327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Work Days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2D63D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C4642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C4642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Pr="00A2156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SALARY RANGE: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B610F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118,899-</w:t>
                      </w:r>
                      <w:r w:rsidR="00DD2B2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173,658</w:t>
                      </w:r>
                    </w:p>
                    <w:p w14:paraId="4BF40915" w14:textId="77777777" w:rsidR="00C46427" w:rsidRDefault="003C6AF4" w:rsidP="00C46427">
                      <w:pPr>
                        <w:spacing w:after="0" w:line="240" w:lineRule="auto"/>
                        <w:ind w:left="7200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  <w:r w:rsidRPr="00AA327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1</w:t>
                      </w:r>
                      <w:r w:rsidR="004B4C93" w:rsidRPr="00AA327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Paid Holidays and comprehensive benefits packag</w:t>
                      </w:r>
                      <w:r w:rsidR="004B4C9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e</w:t>
                      </w:r>
                    </w:p>
                    <w:p w14:paraId="6B06F0AB" w14:textId="77777777" w:rsidR="00682726" w:rsidRDefault="00682726" w:rsidP="00C46427">
                      <w:pPr>
                        <w:spacing w:after="0" w:line="240" w:lineRule="auto"/>
                        <w:ind w:left="7200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</w:p>
                    <w:p w14:paraId="38CF865A" w14:textId="52CA20E0" w:rsidR="0056411F" w:rsidRDefault="00C4642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P</w:t>
                      </w:r>
                      <w:r w:rsidR="003C6AF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OSTING DATE:</w:t>
                      </w:r>
                      <w:r w:rsidR="003C6AF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</w:r>
                      <w:r w:rsidR="00682726" w:rsidRPr="0068272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</w:rPr>
                        <w:t>May 13, 2024</w:t>
                      </w:r>
                      <w:r w:rsidR="002D63D3" w:rsidRPr="0068272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</w:rPr>
                        <w:tab/>
                      </w:r>
                      <w:r w:rsidR="002D63D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2D63D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3C6AF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3C6AF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3C6AF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DEADLINE:</w:t>
                      </w:r>
                      <w:r w:rsidR="003C6AF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  <w:r w:rsidR="006827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May 24, 2024</w:t>
                      </w:r>
                      <w:r w:rsidR="003C6AF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C6AF4">
        <w:rPr>
          <w:rFonts w:ascii="Times New Roman" w:eastAsia="Times New Roman" w:hAnsi="Times New Roman" w:cs="Times New Roman"/>
          <w:sz w:val="24"/>
          <w:szCs w:val="24"/>
        </w:rPr>
        <w:tab/>
      </w:r>
      <w:r w:rsidR="003C6AF4">
        <w:rPr>
          <w:rFonts w:ascii="Times New Roman" w:eastAsia="Times New Roman" w:hAnsi="Times New Roman" w:cs="Times New Roman"/>
          <w:sz w:val="24"/>
          <w:szCs w:val="24"/>
        </w:rPr>
        <w:tab/>
      </w:r>
      <w:r w:rsidR="003C6AF4">
        <w:rPr>
          <w:rFonts w:ascii="Times New Roman" w:eastAsia="Times New Roman" w:hAnsi="Times New Roman" w:cs="Times New Roman"/>
          <w:sz w:val="24"/>
          <w:szCs w:val="24"/>
        </w:rPr>
        <w:tab/>
      </w:r>
      <w:r w:rsidR="003C6AF4">
        <w:rPr>
          <w:rFonts w:ascii="Times New Roman" w:eastAsia="Times New Roman" w:hAnsi="Times New Roman" w:cs="Times New Roman"/>
          <w:sz w:val="24"/>
          <w:szCs w:val="24"/>
        </w:rPr>
        <w:tab/>
      </w:r>
      <w:r w:rsidR="003C6AF4">
        <w:rPr>
          <w:rFonts w:ascii="Times New Roman" w:eastAsia="Times New Roman" w:hAnsi="Times New Roman" w:cs="Times New Roman"/>
          <w:sz w:val="24"/>
          <w:szCs w:val="24"/>
        </w:rPr>
        <w:tab/>
      </w:r>
      <w:r w:rsidR="003C6AF4">
        <w:rPr>
          <w:rFonts w:ascii="Times New Roman" w:eastAsia="Times New Roman" w:hAnsi="Times New Roman" w:cs="Times New Roman"/>
          <w:sz w:val="24"/>
          <w:szCs w:val="24"/>
        </w:rPr>
        <w:tab/>
      </w:r>
      <w:r w:rsidR="003C6AF4">
        <w:rPr>
          <w:rFonts w:ascii="Times New Roman" w:eastAsia="Times New Roman" w:hAnsi="Times New Roman" w:cs="Times New Roman"/>
          <w:sz w:val="24"/>
          <w:szCs w:val="24"/>
        </w:rPr>
        <w:tab/>
      </w:r>
      <w:r w:rsidR="003C6AF4">
        <w:rPr>
          <w:rFonts w:ascii="Times New Roman" w:eastAsia="Times New Roman" w:hAnsi="Times New Roman" w:cs="Times New Roman"/>
          <w:sz w:val="24"/>
          <w:szCs w:val="24"/>
        </w:rPr>
        <w:tab/>
      </w:r>
      <w:r w:rsidR="003C6AF4">
        <w:rPr>
          <w:rFonts w:ascii="Times New Roman" w:eastAsia="Times New Roman" w:hAnsi="Times New Roman" w:cs="Times New Roman"/>
          <w:sz w:val="24"/>
          <w:szCs w:val="24"/>
        </w:rPr>
        <w:tab/>
      </w:r>
      <w:r w:rsidR="003C6AF4">
        <w:rPr>
          <w:rFonts w:ascii="Times New Roman" w:eastAsia="Times New Roman" w:hAnsi="Times New Roman" w:cs="Times New Roman"/>
          <w:sz w:val="24"/>
          <w:szCs w:val="24"/>
        </w:rPr>
        <w:tab/>
      </w:r>
      <w:r w:rsidR="003C6AF4">
        <w:rPr>
          <w:rFonts w:ascii="Times New Roman" w:eastAsia="Times New Roman" w:hAnsi="Times New Roman" w:cs="Times New Roman"/>
          <w:sz w:val="24"/>
          <w:szCs w:val="24"/>
        </w:rPr>
        <w:tab/>
      </w:r>
      <w:r w:rsidR="00A30C9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D63D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A30C91">
        <w:rPr>
          <w:rFonts w:ascii="Times New Roman" w:eastAsia="Times New Roman" w:hAnsi="Times New Roman" w:cs="Times New Roman"/>
          <w:b/>
          <w:sz w:val="24"/>
          <w:szCs w:val="24"/>
        </w:rPr>
        <w:t xml:space="preserve"> 22-23-24</w:t>
      </w:r>
    </w:p>
    <w:p w14:paraId="77A4B5FD" w14:textId="6EFA6D9F" w:rsidR="00C46427" w:rsidRDefault="00C46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BB90E5" w14:textId="77777777" w:rsidR="0056411F" w:rsidRDefault="003C6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ABOUT MEA</w:t>
      </w:r>
    </w:p>
    <w:p w14:paraId="05B26E39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B29B2" w14:textId="77777777" w:rsidR="0056411F" w:rsidRDefault="003C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Michigan Education Association (MEA) is committed to advancing public education professions, building a fully engaged membership, securing a pro-public education legislative agenda, advancing educational equity regardless of where a child lives, and prioritizing high-quality public-education as a fundamental right. MEA’s mission is to protect, advocate, and advance the rights of all education professionals which promotes a quality education for all students. MEA represents about 120,000 educators including teachers, counselors, social workers, school nurses, education support professionals in our P/K-12 through our colleges and universities, higher-education faculty, retired members as well as aspiring educators at the high school and collegiate level throughout the state. </w:t>
      </w:r>
    </w:p>
    <w:p w14:paraId="5DBB52DA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65015" w14:textId="77777777" w:rsidR="0056411F" w:rsidRDefault="003C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 is part of a family of companies, which also includes the Michigan Education Special Services Association (MESSA), MEA Financial Services (MEAFS) and our Staff Retirement Plan Board (SRP). In addition, a majority of employees of MEA, MESSA and MEAFS are unionized and members of seven internal staff unions. </w:t>
      </w:r>
    </w:p>
    <w:p w14:paraId="4E1B1C21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30A6A" w14:textId="77777777" w:rsidR="0056411F" w:rsidRDefault="003C6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DESCRIPTION</w:t>
      </w:r>
    </w:p>
    <w:p w14:paraId="5283319D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D5CFF" w14:textId="19FC5058" w:rsidR="002D63D3" w:rsidRPr="00C46427" w:rsidRDefault="002D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46427" w:rsidRPr="00C46427">
        <w:rPr>
          <w:rFonts w:ascii="Times New Roman" w:eastAsia="Times New Roman" w:hAnsi="Times New Roman" w:cs="Times New Roman"/>
          <w:sz w:val="24"/>
          <w:szCs w:val="24"/>
        </w:rPr>
        <w:t>Collective Bargaining Facilitator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  <w:r w:rsidR="00C46427" w:rsidRPr="00C46427">
        <w:rPr>
          <w:rFonts w:ascii="Times New Roman" w:eastAsia="Times New Roman" w:hAnsi="Times New Roman" w:cs="Times New Roman"/>
          <w:sz w:val="24"/>
          <w:szCs w:val="24"/>
        </w:rPr>
        <w:t xml:space="preserve"> temporary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 management position that reports to the Director of Business, Legal and Human Resources. This position </w:t>
      </w:r>
      <w:r w:rsidR="00AA327F" w:rsidRPr="00C46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A327F" w:rsidRPr="00C46427">
        <w:rPr>
          <w:rFonts w:ascii="Times New Roman" w:eastAsia="Times New Roman" w:hAnsi="Times New Roman" w:cs="Times New Roman"/>
          <w:sz w:val="24"/>
          <w:szCs w:val="24"/>
        </w:rPr>
        <w:t xml:space="preserve">primarily 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responsible for </w:t>
      </w:r>
      <w:r w:rsidR="00AA327F" w:rsidRPr="00C46427">
        <w:rPr>
          <w:rFonts w:ascii="Times New Roman" w:eastAsia="Times New Roman" w:hAnsi="Times New Roman" w:cs="Times New Roman"/>
          <w:sz w:val="24"/>
          <w:szCs w:val="24"/>
        </w:rPr>
        <w:t>staff bargaining</w:t>
      </w:r>
      <w:r w:rsidR="00A2156D" w:rsidRPr="00C46427">
        <w:rPr>
          <w:rFonts w:ascii="Times New Roman" w:eastAsia="Times New Roman" w:hAnsi="Times New Roman" w:cs="Times New Roman"/>
          <w:sz w:val="24"/>
          <w:szCs w:val="24"/>
        </w:rPr>
        <w:t xml:space="preserve"> at MEA, MESSA, and MEA Financial Services</w:t>
      </w:r>
      <w:r w:rsidR="00AA327F" w:rsidRPr="00C46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 The ability to create and maintain strong, effective working relationships is essential for this position. </w:t>
      </w:r>
      <w:r w:rsidR="00A2156D" w:rsidRPr="00C46427">
        <w:rPr>
          <w:rFonts w:ascii="Times New Roman" w:eastAsia="Times New Roman" w:hAnsi="Times New Roman" w:cs="Times New Roman"/>
          <w:sz w:val="24"/>
          <w:szCs w:val="24"/>
        </w:rPr>
        <w:t>The successful candidate will possess a thorough knowledge of, and extensive experience with, collective bargaining.</w:t>
      </w:r>
    </w:p>
    <w:p w14:paraId="12D3707E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F5E80" w14:textId="77777777" w:rsidR="0056411F" w:rsidRDefault="003C6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QUALIFICATIONS</w:t>
      </w:r>
    </w:p>
    <w:p w14:paraId="1B292E57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58E01E" w14:textId="0908F7BC" w:rsidR="000028A8" w:rsidRPr="00C46427" w:rsidRDefault="003C6AF4" w:rsidP="00C46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Required Education/Experience</w:t>
      </w:r>
    </w:p>
    <w:p w14:paraId="7C5B7BE4" w14:textId="04A4E71E" w:rsidR="00A2156D" w:rsidRPr="00C46427" w:rsidRDefault="00A2156D" w:rsidP="00A21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46427">
        <w:rPr>
          <w:rFonts w:ascii="Times New Roman" w:eastAsia="Times New Roman" w:hAnsi="Times New Roman" w:cs="Times New Roman"/>
          <w:sz w:val="24"/>
          <w:szCs w:val="24"/>
        </w:rPr>
        <w:t>Minimum of five years working in a collective bargaining environment.</w:t>
      </w:r>
    </w:p>
    <w:p w14:paraId="43D624EC" w14:textId="77777777" w:rsidR="0056411F" w:rsidRDefault="003C6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reside in the State of Michigan.</w:t>
      </w:r>
    </w:p>
    <w:p w14:paraId="09533D91" w14:textId="77777777" w:rsidR="0056411F" w:rsidRDefault="003C6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Experience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building a supportive and inclusive workplace culture. </w:t>
      </w:r>
    </w:p>
    <w:p w14:paraId="596D9042" w14:textId="1AA60EC6" w:rsidR="0056411F" w:rsidRDefault="009024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D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xceptional written and verbal </w:t>
      </w:r>
      <w:r w:rsidR="003C6AF4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</w:t>
      </w:r>
      <w:r w:rsidR="002D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skills. </w:t>
      </w:r>
      <w:r w:rsidR="003C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4410BD" w14:textId="77777777" w:rsidR="0056411F" w:rsidRDefault="003C6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Possess a high degree of honesty,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integrity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character. </w:t>
      </w:r>
    </w:p>
    <w:p w14:paraId="5D42F78D" w14:textId="48A8E5D4" w:rsidR="0056411F" w:rsidRDefault="003C6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work effectively and cooperatively with various employee groups in a positive and supportive </w:t>
      </w:r>
      <w:r w:rsidR="004D6989">
        <w:rPr>
          <w:rFonts w:ascii="Times New Roman" w:eastAsia="Times New Roman" w:hAnsi="Times New Roman" w:cs="Times New Roman"/>
          <w:color w:val="000000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937CCB" w14:textId="722E64F8" w:rsidR="0056411F" w:rsidRPr="002D63D3" w:rsidRDefault="003C6AF4" w:rsidP="002D6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Demonstrated ability to resolve problems and address complaints. </w:t>
      </w:r>
    </w:p>
    <w:p w14:paraId="52274CCA" w14:textId="77777777" w:rsidR="0056411F" w:rsidRDefault="003C6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maintain a high level of confidentiality. </w:t>
      </w:r>
    </w:p>
    <w:p w14:paraId="193EE0A6" w14:textId="2DB4CB41" w:rsidR="0056411F" w:rsidRDefault="003C6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Possess</w:t>
      </w:r>
      <w:r w:rsidR="00E4684B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excellent follow-through, organizational skills and is able to multitask</w:t>
      </w:r>
      <w:r w:rsidR="002D6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3CF68E" w14:textId="77777777" w:rsidR="0056411F" w:rsidRDefault="003C6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Adaptive,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flexible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responsive to challenges</w:t>
      </w:r>
    </w:p>
    <w:p w14:paraId="69CB6C8A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FEADC" w14:textId="77777777" w:rsidR="0056411F" w:rsidRDefault="003C6A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Preferred Education/Experience</w:t>
      </w:r>
    </w:p>
    <w:p w14:paraId="407259DE" w14:textId="3582D14B" w:rsidR="002D63D3" w:rsidRDefault="002D63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and experience in</w:t>
      </w:r>
      <w:r w:rsidR="00A50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of appropriate technology applications.</w:t>
      </w:r>
    </w:p>
    <w:p w14:paraId="366EBB0F" w14:textId="6ECF76F9" w:rsidR="00A5016B" w:rsidRPr="00C46427" w:rsidRDefault="00A50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the structure of MEA</w:t>
      </w:r>
      <w:r w:rsidR="00A2156D" w:rsidRPr="00C46427">
        <w:rPr>
          <w:rFonts w:ascii="Times New Roman" w:eastAsia="Times New Roman" w:hAnsi="Times New Roman" w:cs="Times New Roman"/>
          <w:sz w:val="24"/>
          <w:szCs w:val="24"/>
        </w:rPr>
        <w:t>, MESSA, and MEA Financial Services</w:t>
      </w:r>
      <w:r w:rsidR="004D6989">
        <w:rPr>
          <w:rFonts w:ascii="Times New Roman" w:eastAsia="Times New Roman" w:hAnsi="Times New Roman" w:cs="Times New Roman"/>
          <w:sz w:val="24"/>
          <w:szCs w:val="24"/>
        </w:rPr>
        <w:t xml:space="preserve"> and the staff unions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FA3E98" w14:textId="77777777" w:rsidR="00C46427" w:rsidRDefault="00A50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in </w:t>
      </w:r>
      <w:r w:rsidR="00C46427">
        <w:rPr>
          <w:rFonts w:ascii="Times New Roman" w:eastAsia="Times New Roman" w:hAnsi="Times New Roman" w:cs="Times New Roman"/>
          <w:color w:val="000000"/>
          <w:sz w:val="24"/>
          <w:szCs w:val="24"/>
        </w:rPr>
        <w:t>costing budget proposals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BA5584" w14:textId="4BA5F58F" w:rsidR="00A5016B" w:rsidRDefault="00C46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and understanding of the collective bargaining process, and applicable labor law, particularly the NLRA.</w:t>
      </w:r>
      <w:r w:rsidR="00A50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35FD19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B67FE" w14:textId="77777777" w:rsidR="0056411F" w:rsidRDefault="003C6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CANDIDATE PROFILE</w:t>
      </w:r>
    </w:p>
    <w:p w14:paraId="4A117927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61AD01" w14:textId="3EEBE1C6" w:rsidR="0056411F" w:rsidRDefault="003C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46427">
        <w:rPr>
          <w:rFonts w:ascii="Times New Roman" w:eastAsia="Times New Roman" w:hAnsi="Times New Roman" w:cs="Times New Roman"/>
          <w:sz w:val="24"/>
          <w:szCs w:val="24"/>
        </w:rPr>
        <w:t>temporary Collective Bargaining Facilitator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possess the following qualities and characteristics:</w:t>
      </w:r>
    </w:p>
    <w:p w14:paraId="0D36BF0E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641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84C3EB3" w14:textId="269B49C3" w:rsidR="0056411F" w:rsidRDefault="00A50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Confidential </w:t>
      </w:r>
    </w:p>
    <w:p w14:paraId="68C2C2D9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Authentic</w:t>
      </w:r>
    </w:p>
    <w:p w14:paraId="12B9F273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Honest</w:t>
      </w:r>
    </w:p>
    <w:p w14:paraId="0296E3AC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 listening skills</w:t>
      </w:r>
    </w:p>
    <w:p w14:paraId="71A8F24E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Empathetic</w:t>
      </w:r>
    </w:p>
    <w:p w14:paraId="79649CB6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Collaborative leadership</w:t>
      </w:r>
    </w:p>
    <w:p w14:paraId="23DCE522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Leads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integrity</w:t>
      </w:r>
      <w:proofErr w:type="gramEnd"/>
    </w:p>
    <w:p w14:paraId="6C4F1C4B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 and inclusive in a diverse environment</w:t>
      </w:r>
    </w:p>
    <w:p w14:paraId="31FD6C5F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 solving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gramEnd"/>
    </w:p>
    <w:p w14:paraId="62334D8E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communicator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653320A4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Ethical</w:t>
      </w:r>
    </w:p>
    <w:p w14:paraId="75782E88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Approachable</w:t>
      </w:r>
    </w:p>
    <w:p w14:paraId="1E9E1A62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Knowledgeable</w:t>
      </w:r>
    </w:p>
    <w:p w14:paraId="3266E88F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 people skills</w:t>
      </w:r>
    </w:p>
    <w:p w14:paraId="30F49050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Relationship-building skills</w:t>
      </w:r>
    </w:p>
    <w:p w14:paraId="31512927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Strong interpersonal skills</w:t>
      </w:r>
    </w:p>
    <w:p w14:paraId="11A479B7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Well-spoken</w:t>
      </w:r>
    </w:p>
    <w:p w14:paraId="6DDE0BF6" w14:textId="77777777" w:rsidR="0056411F" w:rsidRDefault="003C6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Positive demeanor </w:t>
      </w:r>
    </w:p>
    <w:p w14:paraId="7A7DDC31" w14:textId="77777777" w:rsidR="0056411F" w:rsidRDefault="003C6A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Highly motivated</w:t>
      </w:r>
    </w:p>
    <w:p w14:paraId="2DDD9F42" w14:textId="77777777" w:rsidR="0056411F" w:rsidRDefault="003C6A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Reliable</w:t>
      </w:r>
    </w:p>
    <w:p w14:paraId="49753F82" w14:textId="5E76F827" w:rsidR="00A5016B" w:rsidRPr="00A5016B" w:rsidRDefault="00A5016B" w:rsidP="00A50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5016B" w:rsidRPr="00A5016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 w:rsidRPr="00A5016B">
        <w:rPr>
          <w:rFonts w:ascii="Times New Roman" w:eastAsia="Times New Roman" w:hAnsi="Times New Roman" w:cs="Times New Roman"/>
          <w:sz w:val="24"/>
          <w:szCs w:val="24"/>
        </w:rPr>
        <w:t>Organized</w:t>
      </w:r>
    </w:p>
    <w:p w14:paraId="321233DF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CBD16" w14:textId="77777777" w:rsidR="0056411F" w:rsidRDefault="003C6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RESPONSIBILITIES AND DUTIES</w:t>
      </w:r>
    </w:p>
    <w:p w14:paraId="23CEF559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5079A9" w14:textId="0EF385E6" w:rsidR="00AA327F" w:rsidRPr="00C46427" w:rsidRDefault="00C46427" w:rsidP="00AA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Facilitates 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>successor</w:t>
      </w:r>
      <w:r w:rsidR="00AA327F" w:rsidRPr="00C46427">
        <w:rPr>
          <w:rFonts w:ascii="Times New Roman" w:eastAsia="Times New Roman" w:hAnsi="Times New Roman" w:cs="Times New Roman"/>
          <w:sz w:val="24"/>
          <w:szCs w:val="24"/>
        </w:rPr>
        <w:t xml:space="preserve"> contract 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>negotiation</w:t>
      </w:r>
      <w:r w:rsidR="00AA327F" w:rsidRPr="00C464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156D" w:rsidRPr="00C46427">
        <w:rPr>
          <w:rFonts w:ascii="Times New Roman" w:eastAsia="Times New Roman" w:hAnsi="Times New Roman" w:cs="Times New Roman"/>
          <w:sz w:val="24"/>
          <w:szCs w:val="24"/>
        </w:rPr>
        <w:t xml:space="preserve"> at MEA, MESSA, and MEA Financial Services</w:t>
      </w:r>
      <w:r w:rsidR="00AA327F" w:rsidRPr="00C46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966AB0" w14:textId="77777777" w:rsidR="00A2156D" w:rsidRPr="00C46427" w:rsidRDefault="00A2156D" w:rsidP="00AA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FC837" w14:textId="4F046246" w:rsidR="00DE7352" w:rsidRPr="00C46427" w:rsidRDefault="00DE7352" w:rsidP="00DE7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427">
        <w:rPr>
          <w:rFonts w:ascii="Times New Roman" w:hAnsi="Times New Roman" w:cs="Times New Roman"/>
          <w:sz w:val="24"/>
          <w:szCs w:val="24"/>
        </w:rPr>
        <w:t xml:space="preserve">Serve as </w:t>
      </w:r>
      <w:r w:rsidR="00A2156D" w:rsidRPr="00C46427">
        <w:rPr>
          <w:rFonts w:ascii="Times New Roman" w:hAnsi="Times New Roman" w:cs="Times New Roman"/>
          <w:sz w:val="24"/>
          <w:szCs w:val="24"/>
        </w:rPr>
        <w:t xml:space="preserve">staff liaison </w:t>
      </w:r>
      <w:r w:rsidRPr="00C46427">
        <w:rPr>
          <w:rFonts w:ascii="Times New Roman" w:hAnsi="Times New Roman" w:cs="Times New Roman"/>
          <w:sz w:val="24"/>
          <w:szCs w:val="24"/>
        </w:rPr>
        <w:t>for the MEA/MESSA/MEAFS 401(k) plan</w:t>
      </w:r>
      <w:r w:rsidR="00A2156D" w:rsidRPr="00C46427">
        <w:rPr>
          <w:rFonts w:ascii="Times New Roman" w:hAnsi="Times New Roman" w:cs="Times New Roman"/>
          <w:sz w:val="24"/>
          <w:szCs w:val="24"/>
        </w:rPr>
        <w:t xml:space="preserve"> committee. This will include performing administrative functions</w:t>
      </w:r>
      <w:r w:rsidR="00C46427" w:rsidRPr="00C46427">
        <w:rPr>
          <w:rFonts w:ascii="Times New Roman" w:hAnsi="Times New Roman" w:cs="Times New Roman"/>
          <w:sz w:val="24"/>
          <w:szCs w:val="24"/>
        </w:rPr>
        <w:t>.</w:t>
      </w:r>
    </w:p>
    <w:p w14:paraId="317B77CD" w14:textId="77777777" w:rsidR="00DE7352" w:rsidRPr="00C46427" w:rsidRDefault="00DE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EE1F1" w14:textId="3E67CD16" w:rsidR="007F400B" w:rsidRPr="00C46427" w:rsidRDefault="007F400B" w:rsidP="007F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Collaborate with the Senior Human Resources Manager </w:t>
      </w:r>
      <w:r w:rsidR="00F64CE9" w:rsidRPr="00C46427">
        <w:rPr>
          <w:rFonts w:ascii="Times New Roman" w:eastAsia="Times New Roman" w:hAnsi="Times New Roman" w:cs="Times New Roman"/>
          <w:sz w:val="24"/>
          <w:szCs w:val="24"/>
        </w:rPr>
        <w:t xml:space="preserve">pertaining 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>to items that may impact bargaining.</w:t>
      </w:r>
    </w:p>
    <w:p w14:paraId="206BD59E" w14:textId="77777777" w:rsidR="007F400B" w:rsidRDefault="007F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197BC" w14:textId="04693A45" w:rsidR="00C46427" w:rsidRDefault="00C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Develops blueprint for bargaining with the management </w:t>
      </w:r>
      <w:r w:rsidRPr="004D6989">
        <w:rPr>
          <w:rFonts w:ascii="Times New Roman" w:eastAsia="Times New Roman" w:hAnsi="Times New Roman" w:cs="Times New Roman"/>
          <w:sz w:val="24"/>
          <w:szCs w:val="24"/>
        </w:rPr>
        <w:t>bargaining team(s).</w:t>
      </w:r>
    </w:p>
    <w:p w14:paraId="448532EF" w14:textId="77777777" w:rsidR="00C46427" w:rsidRDefault="00C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A4F18" w14:textId="6BDEE452" w:rsidR="0054332C" w:rsidRDefault="000B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C4642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closely with staff union leadership to </w:t>
      </w:r>
      <w:r w:rsidR="0054332C">
        <w:rPr>
          <w:rFonts w:ascii="Times New Roman" w:eastAsia="Times New Roman" w:hAnsi="Times New Roman" w:cs="Times New Roman"/>
          <w:sz w:val="24"/>
          <w:szCs w:val="24"/>
        </w:rPr>
        <w:t>create and maintain positive working relationship</w:t>
      </w:r>
      <w:r w:rsidR="00C46427">
        <w:rPr>
          <w:rFonts w:ascii="Times New Roman" w:eastAsia="Times New Roman" w:hAnsi="Times New Roman" w:cs="Times New Roman"/>
          <w:sz w:val="24"/>
          <w:szCs w:val="24"/>
        </w:rPr>
        <w:t>s as part of the collective bargaining process.</w:t>
      </w:r>
    </w:p>
    <w:p w14:paraId="55E85FE2" w14:textId="77777777" w:rsidR="0054332C" w:rsidRDefault="0054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AD8A0" w14:textId="77777777" w:rsidR="000903C5" w:rsidRDefault="00A2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27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C46427" w:rsidRPr="00C46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 with ancillary programs and services that directly impact employees.</w:t>
      </w:r>
    </w:p>
    <w:p w14:paraId="19701A8E" w14:textId="77777777" w:rsidR="000903C5" w:rsidRDefault="0009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4A546" w14:textId="38003056" w:rsidR="00A2156D" w:rsidRPr="00C46427" w:rsidRDefault="0009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Collaborates with the Staff Retirement Plan on those things that might impact bargaining.</w:t>
      </w:r>
      <w:r w:rsidR="00A2156D" w:rsidRPr="00C4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6752D8" w14:textId="77777777" w:rsidR="007F400B" w:rsidRPr="00C46427" w:rsidRDefault="007F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F244F" w14:textId="3EAFD272" w:rsidR="00AA327F" w:rsidRPr="00C46427" w:rsidRDefault="00A2156D" w:rsidP="00AA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27">
        <w:rPr>
          <w:rFonts w:ascii="Times New Roman" w:eastAsia="Times New Roman" w:hAnsi="Times New Roman" w:cs="Times New Roman"/>
          <w:sz w:val="24"/>
          <w:szCs w:val="24"/>
        </w:rPr>
        <w:lastRenderedPageBreak/>
        <w:t>Serve</w:t>
      </w:r>
      <w:r w:rsidR="00C46427" w:rsidRPr="00C46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27F" w:rsidRPr="00C46427">
        <w:rPr>
          <w:rFonts w:ascii="Times New Roman" w:eastAsia="Times New Roman" w:hAnsi="Times New Roman" w:cs="Times New Roman"/>
          <w:sz w:val="24"/>
          <w:szCs w:val="24"/>
        </w:rPr>
        <w:t>as a confidential resource for the Director of Business, Legal and Human Resources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 and the Executive Office</w:t>
      </w:r>
      <w:r w:rsidR="00AA327F" w:rsidRPr="00C46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66FB75" w14:textId="77777777" w:rsidR="00AA327F" w:rsidRDefault="00AA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036FF" w14:textId="23E179DF" w:rsidR="00F77D4A" w:rsidRDefault="00F7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C4642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assistance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Director of Business, Legal and Human Resources </w:t>
      </w:r>
      <w:r w:rsidR="00A2156D" w:rsidRPr="00C46427">
        <w:rPr>
          <w:rFonts w:ascii="Times New Roman" w:eastAsia="Times New Roman" w:hAnsi="Times New Roman" w:cs="Times New Roman"/>
          <w:sz w:val="24"/>
          <w:szCs w:val="24"/>
        </w:rPr>
        <w:t xml:space="preserve">and the Executive Office, </w:t>
      </w:r>
      <w:r w:rsidRPr="00C4642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needed. </w:t>
      </w:r>
    </w:p>
    <w:p w14:paraId="59007484" w14:textId="77777777" w:rsidR="00F77D4A" w:rsidRDefault="00F7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AA2E9" w14:textId="14C8B085" w:rsidR="00F77D4A" w:rsidRDefault="00F7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Performs other duties as assigned.</w:t>
      </w:r>
    </w:p>
    <w:p w14:paraId="1C0BAC4A" w14:textId="77777777" w:rsidR="00F77D4A" w:rsidRDefault="00F7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78BAD" w14:textId="77777777" w:rsidR="00F77D4A" w:rsidRDefault="00F7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D43F5" w14:textId="77777777" w:rsidR="0054332C" w:rsidRDefault="0054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47B57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C9EE2" w14:textId="3E0D6B7D" w:rsidR="0056411F" w:rsidRDefault="00AA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C4642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0CE574D2" w14:textId="59BF5E26" w:rsidR="00B054BD" w:rsidRDefault="00B0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CB0C" w14:textId="0CB06414" w:rsidR="00B054BD" w:rsidRDefault="00B0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BFA14" w14:textId="77777777" w:rsidR="00B054BD" w:rsidRDefault="00B0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3115B" w14:textId="11BDD090" w:rsidR="00B054BD" w:rsidRDefault="00B0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408AE" w14:textId="24C09F6A" w:rsidR="00B054BD" w:rsidRPr="00B054BD" w:rsidRDefault="00B054BD" w:rsidP="00B054B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054BD">
        <w:rPr>
          <w:rFonts w:ascii="Times New Roman" w:eastAsiaTheme="minorHAnsi" w:hAnsi="Times New Roman" w:cs="Times New Roman"/>
          <w:b/>
          <w:sz w:val="24"/>
          <w:szCs w:val="24"/>
        </w:rPr>
        <w:t xml:space="preserve">APPLICATION: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Please email a resume or CV that demonstrates your accomplishments and qualifications to </w:t>
      </w:r>
      <w:hyperlink r:id="rId16" w:history="1">
        <w:r w:rsidRPr="00B103C4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jobpostings@mea.org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. In addition, please include an employment application, which can be found on the MEA website at </w:t>
      </w:r>
      <w:hyperlink r:id="rId17" w:history="1">
        <w:r w:rsidRPr="00B103C4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www.mea.org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14:paraId="39F6EB92" w14:textId="77777777" w:rsidR="00B054BD" w:rsidRDefault="00B0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81BB1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B3C1B" w14:textId="77777777" w:rsidR="0056411F" w:rsidRDefault="0056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41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7AB7" w14:textId="77777777" w:rsidR="003029F2" w:rsidRDefault="003029F2" w:rsidP="003029F2">
      <w:pPr>
        <w:spacing w:after="0" w:line="240" w:lineRule="auto"/>
      </w:pPr>
      <w:r>
        <w:separator/>
      </w:r>
    </w:p>
  </w:endnote>
  <w:endnote w:type="continuationSeparator" w:id="0">
    <w:p w14:paraId="30CC4A1B" w14:textId="77777777" w:rsidR="003029F2" w:rsidRDefault="003029F2" w:rsidP="0030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C352" w14:textId="77777777" w:rsidR="003029F2" w:rsidRDefault="00302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86D6" w14:textId="77777777" w:rsidR="003029F2" w:rsidRDefault="00302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CE71" w14:textId="77777777" w:rsidR="003029F2" w:rsidRDefault="0030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0517" w14:textId="77777777" w:rsidR="003029F2" w:rsidRDefault="003029F2" w:rsidP="003029F2">
      <w:pPr>
        <w:spacing w:after="0" w:line="240" w:lineRule="auto"/>
      </w:pPr>
      <w:r>
        <w:separator/>
      </w:r>
    </w:p>
  </w:footnote>
  <w:footnote w:type="continuationSeparator" w:id="0">
    <w:p w14:paraId="533189EE" w14:textId="77777777" w:rsidR="003029F2" w:rsidRDefault="003029F2" w:rsidP="0030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C1E4" w14:textId="77777777" w:rsidR="003029F2" w:rsidRDefault="00302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EA23" w14:textId="1D69CA8E" w:rsidR="003029F2" w:rsidRDefault="00302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E0A" w14:textId="77777777" w:rsidR="003029F2" w:rsidRDefault="00302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1E6"/>
    <w:multiLevelType w:val="multilevel"/>
    <w:tmpl w:val="5F442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F351BF"/>
    <w:multiLevelType w:val="multilevel"/>
    <w:tmpl w:val="C4E2A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567A8B"/>
    <w:multiLevelType w:val="multilevel"/>
    <w:tmpl w:val="95C41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5228598">
    <w:abstractNumId w:val="2"/>
  </w:num>
  <w:num w:numId="2" w16cid:durableId="14120876">
    <w:abstractNumId w:val="0"/>
  </w:num>
  <w:num w:numId="3" w16cid:durableId="343016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1F"/>
    <w:rsid w:val="000028A8"/>
    <w:rsid w:val="000903C5"/>
    <w:rsid w:val="000B0DAA"/>
    <w:rsid w:val="00295978"/>
    <w:rsid w:val="002D63D3"/>
    <w:rsid w:val="003029F2"/>
    <w:rsid w:val="003C6AF4"/>
    <w:rsid w:val="00475F01"/>
    <w:rsid w:val="004B4C93"/>
    <w:rsid w:val="004D6989"/>
    <w:rsid w:val="0054332C"/>
    <w:rsid w:val="0056411F"/>
    <w:rsid w:val="00682726"/>
    <w:rsid w:val="00711DCD"/>
    <w:rsid w:val="007F400B"/>
    <w:rsid w:val="00812E01"/>
    <w:rsid w:val="008F4A8A"/>
    <w:rsid w:val="0090247E"/>
    <w:rsid w:val="00962E71"/>
    <w:rsid w:val="00A2156D"/>
    <w:rsid w:val="00A30C91"/>
    <w:rsid w:val="00A5016B"/>
    <w:rsid w:val="00AA327F"/>
    <w:rsid w:val="00B054BD"/>
    <w:rsid w:val="00B610FE"/>
    <w:rsid w:val="00B6289C"/>
    <w:rsid w:val="00C46427"/>
    <w:rsid w:val="00C8648D"/>
    <w:rsid w:val="00CA25B7"/>
    <w:rsid w:val="00D534C7"/>
    <w:rsid w:val="00DD2B2D"/>
    <w:rsid w:val="00DE7352"/>
    <w:rsid w:val="00E4684B"/>
    <w:rsid w:val="00E94982"/>
    <w:rsid w:val="00F620D6"/>
    <w:rsid w:val="00F64CE9"/>
    <w:rsid w:val="00F77D4A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EADEF0"/>
  <w15:docId w15:val="{A4CE6395-894C-4147-B49B-6BFB7D64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582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5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4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F2"/>
  </w:style>
  <w:style w:type="paragraph" w:styleId="Footer">
    <w:name w:val="footer"/>
    <w:basedOn w:val="Normal"/>
    <w:link w:val="FooterChar"/>
    <w:uiPriority w:val="99"/>
    <w:unhideWhenUsed/>
    <w:rsid w:val="0030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e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bpostings@me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ZN8R4OtFI1jxgSRII1F+ZZTKbQ==">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AA1F6D-B68F-492E-A39A-9D0A63C8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Hitchcock, Barb</dc:creator>
  <cp:lastModifiedBy>Pineda Avila, Nanci</cp:lastModifiedBy>
  <cp:revision>2</cp:revision>
  <dcterms:created xsi:type="dcterms:W3CDTF">2024-05-13T19:36:00Z</dcterms:created>
  <dcterms:modified xsi:type="dcterms:W3CDTF">2024-05-13T19:36:00Z</dcterms:modified>
</cp:coreProperties>
</file>