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E1288" w14:textId="77777777" w:rsidR="00A028A9" w:rsidRPr="00A028A9" w:rsidRDefault="00A028A9" w:rsidP="00A028A9">
      <w:pPr>
        <w:rPr>
          <w:b/>
        </w:rPr>
      </w:pPr>
      <w:r w:rsidRPr="00A028A9">
        <w:rPr>
          <w:b/>
        </w:rPr>
        <w:t xml:space="preserve">MESSA is deeply committed to diversity and inclusion in its hiring practices. We are an affirmative action, equal opportunity employer. People of color, women, and members of other historically marginalized social identity groups are encouraged to apply. </w:t>
      </w:r>
    </w:p>
    <w:p w14:paraId="2309AA6C" w14:textId="77777777" w:rsidR="00A028A9" w:rsidRPr="00A028A9" w:rsidRDefault="00A028A9" w:rsidP="00A028A9">
      <w:pPr>
        <w:tabs>
          <w:tab w:val="left" w:pos="5400"/>
        </w:tabs>
        <w:jc w:val="right"/>
        <w:rPr>
          <w:b/>
        </w:rPr>
      </w:pPr>
    </w:p>
    <w:p w14:paraId="44DBC1DB" w14:textId="48EC8F2E" w:rsidR="00A028A9" w:rsidRPr="00A028A9" w:rsidRDefault="002A37C4" w:rsidP="00A028A9">
      <w:pPr>
        <w:tabs>
          <w:tab w:val="left" w:pos="5400"/>
        </w:tabs>
        <w:jc w:val="right"/>
        <w:rPr>
          <w:b/>
        </w:rPr>
      </w:pPr>
      <w:r>
        <w:rPr>
          <w:b/>
        </w:rPr>
        <w:t xml:space="preserve">MS </w:t>
      </w:r>
      <w:r w:rsidR="00670565">
        <w:rPr>
          <w:b/>
        </w:rPr>
        <w:t>3</w:t>
      </w:r>
      <w:r w:rsidR="00747F3A">
        <w:rPr>
          <w:b/>
        </w:rPr>
        <w:t>7</w:t>
      </w:r>
      <w:r w:rsidR="00C9798B">
        <w:rPr>
          <w:b/>
        </w:rPr>
        <w:t>-23-24</w:t>
      </w:r>
    </w:p>
    <w:p w14:paraId="3DA8D97B" w14:textId="77777777" w:rsidR="00A028A9" w:rsidRPr="00A028A9" w:rsidRDefault="00A028A9" w:rsidP="00A028A9">
      <w:pPr>
        <w:tabs>
          <w:tab w:val="left" w:pos="5400"/>
        </w:tabs>
        <w:jc w:val="right"/>
        <w:rPr>
          <w:b/>
        </w:rPr>
      </w:pPr>
    </w:p>
    <w:p w14:paraId="11AC253E" w14:textId="58FAE2A7" w:rsidR="00A028A9" w:rsidRPr="00A028A9" w:rsidRDefault="00A028A9" w:rsidP="00A028A9">
      <w:pPr>
        <w:tabs>
          <w:tab w:val="left" w:pos="5040"/>
        </w:tabs>
      </w:pPr>
      <w:r w:rsidRPr="00A028A9">
        <w:rPr>
          <w:b/>
        </w:rPr>
        <w:t>DATE OF POSTING:</w:t>
      </w:r>
      <w:r w:rsidRPr="00A028A9">
        <w:rPr>
          <w:b/>
        </w:rPr>
        <w:tab/>
      </w:r>
      <w:r w:rsidRPr="00A028A9">
        <w:rPr>
          <w:b/>
        </w:rPr>
        <w:tab/>
      </w:r>
      <w:r w:rsidR="00FC18C3">
        <w:t>June 20, 2024</w:t>
      </w:r>
    </w:p>
    <w:p w14:paraId="141D8209" w14:textId="77777777" w:rsidR="00A028A9" w:rsidRPr="00A028A9" w:rsidRDefault="00A028A9" w:rsidP="00A028A9">
      <w:pPr>
        <w:tabs>
          <w:tab w:val="left" w:pos="5040"/>
        </w:tabs>
      </w:pPr>
    </w:p>
    <w:p w14:paraId="4B1243D3" w14:textId="125C842E" w:rsidR="00A028A9" w:rsidRPr="00A028A9" w:rsidRDefault="00A028A9" w:rsidP="00A028A9">
      <w:pPr>
        <w:tabs>
          <w:tab w:val="left" w:pos="5040"/>
          <w:tab w:val="left" w:pos="5760"/>
        </w:tabs>
      </w:pPr>
      <w:r w:rsidRPr="00A028A9">
        <w:rPr>
          <w:b/>
        </w:rPr>
        <w:t>TERMINATION DATE FOR APPLICATION:</w:t>
      </w:r>
      <w:r>
        <w:tab/>
      </w:r>
      <w:r>
        <w:tab/>
      </w:r>
      <w:r w:rsidR="00FC18C3">
        <w:t>June 27, 2024</w:t>
      </w:r>
    </w:p>
    <w:p w14:paraId="16C0C41B" w14:textId="77777777" w:rsidR="00A028A9" w:rsidRPr="00A028A9" w:rsidRDefault="00A028A9" w:rsidP="00A028A9">
      <w:pPr>
        <w:tabs>
          <w:tab w:val="left" w:pos="5040"/>
        </w:tabs>
        <w:rPr>
          <w:b/>
        </w:rPr>
      </w:pPr>
    </w:p>
    <w:p w14:paraId="7C2FFA19" w14:textId="77777777" w:rsidR="00A028A9" w:rsidRDefault="00A028A9" w:rsidP="00A028A9">
      <w:pPr>
        <w:tabs>
          <w:tab w:val="left" w:pos="5040"/>
        </w:tabs>
        <w:ind w:left="5760" w:hanging="5760"/>
        <w:rPr>
          <w:b/>
        </w:rPr>
      </w:pPr>
      <w:r w:rsidRPr="00A028A9">
        <w:rPr>
          <w:b/>
        </w:rPr>
        <w:t>POSITION:</w:t>
      </w:r>
      <w:r w:rsidRPr="00A028A9">
        <w:rPr>
          <w:b/>
        </w:rPr>
        <w:tab/>
      </w:r>
      <w:r w:rsidRPr="00A028A9">
        <w:rPr>
          <w:b/>
        </w:rPr>
        <w:tab/>
      </w:r>
      <w:r>
        <w:rPr>
          <w:b/>
        </w:rPr>
        <w:t>BENEFIT ANALYST</w:t>
      </w:r>
    </w:p>
    <w:p w14:paraId="579A9D6C" w14:textId="07822DE8" w:rsidR="00A028A9" w:rsidRPr="00A028A9" w:rsidRDefault="002A37C4" w:rsidP="00A028A9">
      <w:pPr>
        <w:tabs>
          <w:tab w:val="left" w:pos="5040"/>
        </w:tabs>
        <w:ind w:left="5760" w:hanging="5760"/>
        <w:rPr>
          <w:b/>
        </w:rPr>
      </w:pPr>
      <w:r>
        <w:rPr>
          <w:b/>
        </w:rPr>
        <w:tab/>
      </w:r>
      <w:r>
        <w:rPr>
          <w:b/>
        </w:rPr>
        <w:tab/>
        <w:t xml:space="preserve">(up to </w:t>
      </w:r>
      <w:r w:rsidR="00FC18C3">
        <w:rPr>
          <w:b/>
        </w:rPr>
        <w:t>9</w:t>
      </w:r>
      <w:r w:rsidR="007E31A6">
        <w:rPr>
          <w:b/>
        </w:rPr>
        <w:t xml:space="preserve"> </w:t>
      </w:r>
      <w:r w:rsidR="00A028A9">
        <w:rPr>
          <w:b/>
        </w:rPr>
        <w:t>positions)</w:t>
      </w:r>
    </w:p>
    <w:p w14:paraId="61961A50" w14:textId="77777777" w:rsidR="00A028A9" w:rsidRPr="00A028A9" w:rsidRDefault="00A028A9" w:rsidP="00A028A9">
      <w:pPr>
        <w:tabs>
          <w:tab w:val="left" w:pos="5760"/>
        </w:tabs>
        <w:rPr>
          <w:b/>
        </w:rPr>
      </w:pPr>
      <w:r w:rsidRPr="00A028A9">
        <w:rPr>
          <w:b/>
        </w:rPr>
        <w:tab/>
      </w:r>
      <w:r w:rsidRPr="00A028A9">
        <w:rPr>
          <w:b/>
        </w:rPr>
        <w:tab/>
      </w:r>
    </w:p>
    <w:p w14:paraId="7D6F44C3" w14:textId="5BC5CD44" w:rsidR="00A028A9" w:rsidRPr="00A028A9" w:rsidRDefault="00A028A9" w:rsidP="00340FB3">
      <w:pPr>
        <w:tabs>
          <w:tab w:val="left" w:pos="5040"/>
        </w:tabs>
        <w:rPr>
          <w:b/>
        </w:rPr>
      </w:pPr>
      <w:r w:rsidRPr="00A028A9">
        <w:rPr>
          <w:b/>
        </w:rPr>
        <w:t>COMPENSATION/BENEFITS:</w:t>
      </w:r>
      <w:r w:rsidR="0000219A">
        <w:tab/>
      </w:r>
      <w:r w:rsidR="0000219A">
        <w:tab/>
      </w:r>
      <w:r w:rsidR="00340FB3">
        <w:t>Minimum compensation $19.83</w:t>
      </w:r>
    </w:p>
    <w:p w14:paraId="30ADE447" w14:textId="77777777" w:rsidR="00A028A9" w:rsidRPr="00A028A9" w:rsidRDefault="00A028A9" w:rsidP="00A028A9">
      <w:pPr>
        <w:tabs>
          <w:tab w:val="left" w:pos="5040"/>
        </w:tabs>
        <w:rPr>
          <w:b/>
        </w:rPr>
      </w:pPr>
    </w:p>
    <w:p w14:paraId="2271240C" w14:textId="133A799D" w:rsidR="00A028A9" w:rsidRPr="00A028A9" w:rsidRDefault="00A028A9" w:rsidP="00A028A9">
      <w:pPr>
        <w:tabs>
          <w:tab w:val="left" w:pos="5040"/>
        </w:tabs>
      </w:pPr>
      <w:r w:rsidRPr="00A028A9">
        <w:rPr>
          <w:b/>
        </w:rPr>
        <w:t>STAFF RELATIONSHIP:</w:t>
      </w:r>
      <w:r w:rsidRPr="00A028A9">
        <w:rPr>
          <w:b/>
        </w:rPr>
        <w:tab/>
      </w:r>
      <w:r w:rsidRPr="00A028A9">
        <w:rPr>
          <w:b/>
        </w:rPr>
        <w:tab/>
      </w:r>
      <w:r w:rsidRPr="00A028A9">
        <w:t>Responsible to</w:t>
      </w:r>
      <w:r w:rsidR="00340FB3">
        <w:t xml:space="preserve"> </w:t>
      </w:r>
      <w:r w:rsidR="0057799B">
        <w:t xml:space="preserve">Manager, </w:t>
      </w:r>
      <w:r w:rsidR="00C9798B">
        <w:t>Benefits</w:t>
      </w:r>
    </w:p>
    <w:p w14:paraId="6980A0DF" w14:textId="77777777" w:rsidR="00A028A9" w:rsidRPr="00A028A9" w:rsidRDefault="00A028A9" w:rsidP="00A028A9">
      <w:pPr>
        <w:tabs>
          <w:tab w:val="left" w:pos="5040"/>
        </w:tabs>
      </w:pPr>
    </w:p>
    <w:p w14:paraId="06A873EA" w14:textId="1C3493CC" w:rsidR="00A028A9" w:rsidRPr="00A028A9" w:rsidRDefault="00A028A9" w:rsidP="00A028A9">
      <w:pPr>
        <w:tabs>
          <w:tab w:val="left" w:pos="5040"/>
        </w:tabs>
      </w:pPr>
      <w:r w:rsidRPr="00A028A9">
        <w:rPr>
          <w:b/>
        </w:rPr>
        <w:t>EMPLOYMENT DATE:</w:t>
      </w:r>
      <w:r w:rsidRPr="00A028A9">
        <w:tab/>
      </w:r>
      <w:r w:rsidRPr="00A028A9">
        <w:tab/>
      </w:r>
      <w:r w:rsidR="00FC18C3" w:rsidRPr="00FC18C3">
        <w:rPr>
          <w:b/>
          <w:bCs/>
        </w:rPr>
        <w:t>September 9, 2024</w:t>
      </w:r>
    </w:p>
    <w:p w14:paraId="077396E0" w14:textId="77777777" w:rsidR="00A028A9" w:rsidRPr="00A028A9" w:rsidRDefault="00A028A9" w:rsidP="00A028A9">
      <w:pPr>
        <w:tabs>
          <w:tab w:val="left" w:pos="5040"/>
        </w:tabs>
      </w:pPr>
    </w:p>
    <w:p w14:paraId="786FD20F" w14:textId="77777777" w:rsidR="00A028A9" w:rsidRPr="00A028A9" w:rsidRDefault="00A028A9" w:rsidP="00A028A9">
      <w:pPr>
        <w:tabs>
          <w:tab w:val="left" w:pos="5040"/>
        </w:tabs>
        <w:rPr>
          <w:b/>
        </w:rPr>
      </w:pPr>
      <w:r w:rsidRPr="00A028A9">
        <w:rPr>
          <w:b/>
        </w:rPr>
        <w:t>SEND APPLICATION AND RESUME TO:</w:t>
      </w:r>
      <w:r w:rsidRPr="00A028A9">
        <w:tab/>
      </w:r>
      <w:r w:rsidRPr="00A028A9">
        <w:tab/>
      </w:r>
      <w:r w:rsidRPr="00A028A9">
        <w:rPr>
          <w:b/>
        </w:rPr>
        <w:t>Human Resources Department</w:t>
      </w:r>
    </w:p>
    <w:p w14:paraId="74DA7C9C" w14:textId="77777777" w:rsidR="00A028A9" w:rsidRPr="00A028A9" w:rsidRDefault="00A028A9" w:rsidP="00A028A9">
      <w:pPr>
        <w:tabs>
          <w:tab w:val="left" w:pos="5040"/>
        </w:tabs>
        <w:rPr>
          <w:lang w:val="fr-FR"/>
        </w:rPr>
      </w:pPr>
      <w:r w:rsidRPr="00A028A9">
        <w:tab/>
      </w:r>
      <w:r w:rsidRPr="00A028A9">
        <w:tab/>
      </w:r>
      <w:r w:rsidRPr="00A028A9">
        <w:rPr>
          <w:lang w:val="fr-FR"/>
        </w:rPr>
        <w:t>Michigan Education Association</w:t>
      </w:r>
    </w:p>
    <w:p w14:paraId="7CEB73EA" w14:textId="77777777" w:rsidR="00A028A9" w:rsidRPr="00A028A9" w:rsidRDefault="00A028A9" w:rsidP="00A028A9">
      <w:pPr>
        <w:tabs>
          <w:tab w:val="left" w:pos="5040"/>
        </w:tabs>
        <w:rPr>
          <w:lang w:val="fr-FR"/>
        </w:rPr>
      </w:pPr>
      <w:r w:rsidRPr="00A028A9">
        <w:rPr>
          <w:lang w:val="fr-FR"/>
        </w:rPr>
        <w:tab/>
      </w:r>
      <w:r w:rsidRPr="00A028A9">
        <w:rPr>
          <w:lang w:val="fr-FR"/>
        </w:rPr>
        <w:tab/>
        <w:t xml:space="preserve">1350 </w:t>
      </w:r>
      <w:proofErr w:type="spellStart"/>
      <w:r w:rsidRPr="00A028A9">
        <w:rPr>
          <w:lang w:val="fr-FR"/>
        </w:rPr>
        <w:t>Kendale</w:t>
      </w:r>
      <w:proofErr w:type="spellEnd"/>
      <w:r w:rsidRPr="00A028A9">
        <w:rPr>
          <w:lang w:val="fr-FR"/>
        </w:rPr>
        <w:t xml:space="preserve"> Blvd., P.O. Box 2573</w:t>
      </w:r>
    </w:p>
    <w:p w14:paraId="6FCAD2F6" w14:textId="77777777" w:rsidR="00A028A9" w:rsidRPr="00A028A9" w:rsidRDefault="00A028A9" w:rsidP="00A028A9">
      <w:pPr>
        <w:tabs>
          <w:tab w:val="left" w:pos="5040"/>
        </w:tabs>
        <w:rPr>
          <w:rFonts w:eastAsiaTheme="minorHAnsi"/>
          <w:b/>
        </w:rPr>
      </w:pPr>
      <w:r w:rsidRPr="00A028A9">
        <w:rPr>
          <w:lang w:val="fr-FR"/>
        </w:rPr>
        <w:tab/>
      </w:r>
      <w:r w:rsidRPr="00A028A9">
        <w:rPr>
          <w:lang w:val="fr-FR"/>
        </w:rPr>
        <w:tab/>
      </w:r>
      <w:r w:rsidRPr="00A028A9">
        <w:t>East Lansing, MI  48826-2573</w:t>
      </w:r>
    </w:p>
    <w:p w14:paraId="530C2A6A" w14:textId="77777777" w:rsidR="00A028A9" w:rsidRDefault="00A028A9">
      <w:pPr>
        <w:rPr>
          <w:b/>
          <w:szCs w:val="24"/>
          <w:u w:val="single"/>
        </w:rPr>
      </w:pPr>
    </w:p>
    <w:p w14:paraId="14C418E0" w14:textId="77777777" w:rsidR="00E96DBF" w:rsidRPr="00215B42" w:rsidRDefault="00980778">
      <w:pPr>
        <w:rPr>
          <w:b/>
          <w:szCs w:val="24"/>
          <w:u w:val="single"/>
        </w:rPr>
      </w:pPr>
      <w:r w:rsidRPr="00215B42">
        <w:rPr>
          <w:b/>
          <w:szCs w:val="24"/>
          <w:u w:val="single"/>
        </w:rPr>
        <w:t>OVERVIEW:</w:t>
      </w:r>
    </w:p>
    <w:p w14:paraId="41FB0039" w14:textId="77777777" w:rsidR="0057799B" w:rsidRDefault="0057799B">
      <w:pPr>
        <w:rPr>
          <w:szCs w:val="24"/>
        </w:rPr>
      </w:pPr>
    </w:p>
    <w:p w14:paraId="5544630C" w14:textId="77777777" w:rsidR="00980778" w:rsidRPr="00215B42" w:rsidRDefault="00175115">
      <w:pPr>
        <w:rPr>
          <w:szCs w:val="24"/>
        </w:rPr>
      </w:pPr>
      <w:r w:rsidRPr="00215B42">
        <w:rPr>
          <w:szCs w:val="24"/>
        </w:rPr>
        <w:t>A MESSA benefit a</w:t>
      </w:r>
      <w:r w:rsidR="00980778" w:rsidRPr="00215B42">
        <w:rPr>
          <w:szCs w:val="24"/>
        </w:rPr>
        <w:t xml:space="preserve">nalyst provides direct customer/member service in a call center environment. Paid training is provided. </w:t>
      </w:r>
    </w:p>
    <w:p w14:paraId="3B98A31E" w14:textId="77777777" w:rsidR="00E96DBF" w:rsidRPr="00215B42" w:rsidRDefault="00E96DBF">
      <w:pPr>
        <w:rPr>
          <w:szCs w:val="24"/>
        </w:rPr>
      </w:pPr>
    </w:p>
    <w:p w14:paraId="69B694FB" w14:textId="77777777" w:rsidR="00E96DBF" w:rsidRPr="00215B42" w:rsidRDefault="00E96DBF">
      <w:pPr>
        <w:rPr>
          <w:szCs w:val="24"/>
        </w:rPr>
      </w:pPr>
      <w:r w:rsidRPr="00215B42">
        <w:rPr>
          <w:b/>
          <w:szCs w:val="24"/>
          <w:u w:val="single"/>
        </w:rPr>
        <w:t>BASIC PERFORMANCE EXPECTATIONS:</w:t>
      </w:r>
    </w:p>
    <w:p w14:paraId="1C7E4E48" w14:textId="77777777" w:rsidR="00E96DBF" w:rsidRPr="00215B42" w:rsidRDefault="00E96DBF">
      <w:pPr>
        <w:rPr>
          <w:szCs w:val="24"/>
        </w:rPr>
      </w:pPr>
    </w:p>
    <w:p w14:paraId="348DE59E" w14:textId="77777777" w:rsidR="00980778" w:rsidRPr="00215B42" w:rsidRDefault="00980778">
      <w:pPr>
        <w:rPr>
          <w:szCs w:val="24"/>
        </w:rPr>
      </w:pPr>
      <w:r w:rsidRPr="00215B42">
        <w:rPr>
          <w:szCs w:val="24"/>
        </w:rPr>
        <w:t xml:space="preserve">This position requires a pro-active person who thrives in a team environment. The incumbent enjoys planning and guiding others through complex situations. A successful candidate is a keen problem-solver who can think on their feet. </w:t>
      </w:r>
    </w:p>
    <w:p w14:paraId="42AEA07C" w14:textId="77777777" w:rsidR="00980778" w:rsidRPr="00215B42" w:rsidRDefault="00980778">
      <w:pPr>
        <w:rPr>
          <w:szCs w:val="24"/>
        </w:rPr>
      </w:pPr>
    </w:p>
    <w:p w14:paraId="404F96D4" w14:textId="77777777" w:rsidR="00980778" w:rsidRPr="00215B42" w:rsidRDefault="00980778">
      <w:pPr>
        <w:rPr>
          <w:szCs w:val="24"/>
        </w:rPr>
      </w:pPr>
      <w:r w:rsidRPr="00215B42">
        <w:rPr>
          <w:szCs w:val="24"/>
        </w:rPr>
        <w:t xml:space="preserve">This position requires </w:t>
      </w:r>
      <w:r w:rsidR="00F62D60" w:rsidRPr="00215B42">
        <w:rPr>
          <w:szCs w:val="24"/>
        </w:rPr>
        <w:t xml:space="preserve">a </w:t>
      </w:r>
      <w:r w:rsidRPr="00215B42">
        <w:rPr>
          <w:szCs w:val="24"/>
        </w:rPr>
        <w:t>commitment to providing unmatched service to the hardworking members who care for</w:t>
      </w:r>
      <w:r w:rsidR="00F62D60" w:rsidRPr="00215B42">
        <w:rPr>
          <w:szCs w:val="24"/>
        </w:rPr>
        <w:t xml:space="preserve"> our</w:t>
      </w:r>
      <w:r w:rsidRPr="00215B42">
        <w:rPr>
          <w:szCs w:val="24"/>
        </w:rPr>
        <w:t xml:space="preserve"> child</w:t>
      </w:r>
      <w:r w:rsidR="00F62D60" w:rsidRPr="00215B42">
        <w:rPr>
          <w:szCs w:val="24"/>
        </w:rPr>
        <w:t>ren</w:t>
      </w:r>
      <w:r w:rsidRPr="00215B42">
        <w:rPr>
          <w:szCs w:val="24"/>
        </w:rPr>
        <w:t xml:space="preserve">, </w:t>
      </w:r>
      <w:proofErr w:type="gramStart"/>
      <w:r w:rsidRPr="00215B42">
        <w:rPr>
          <w:szCs w:val="24"/>
        </w:rPr>
        <w:t>schools</w:t>
      </w:r>
      <w:proofErr w:type="gramEnd"/>
      <w:r w:rsidRPr="00215B42">
        <w:rPr>
          <w:szCs w:val="24"/>
        </w:rPr>
        <w:t xml:space="preserve"> and communities. This position will assist customers and members who have questions about their MESSA coverage, provide general information, handle </w:t>
      </w:r>
      <w:proofErr w:type="gramStart"/>
      <w:r w:rsidRPr="00215B42">
        <w:rPr>
          <w:szCs w:val="24"/>
        </w:rPr>
        <w:t>complaints</w:t>
      </w:r>
      <w:proofErr w:type="gramEnd"/>
      <w:r w:rsidRPr="00215B42">
        <w:rPr>
          <w:szCs w:val="24"/>
        </w:rPr>
        <w:t xml:space="preserve"> and troubleshoot customer service problems. </w:t>
      </w:r>
    </w:p>
    <w:p w14:paraId="485A1E6E" w14:textId="77777777" w:rsidR="00980778" w:rsidRPr="00215B42" w:rsidRDefault="00980778">
      <w:pPr>
        <w:rPr>
          <w:szCs w:val="24"/>
        </w:rPr>
      </w:pPr>
    </w:p>
    <w:p w14:paraId="444E2C84" w14:textId="77777777" w:rsidR="00175115" w:rsidRPr="00215B42" w:rsidRDefault="00980778">
      <w:pPr>
        <w:rPr>
          <w:szCs w:val="24"/>
        </w:rPr>
      </w:pPr>
      <w:r w:rsidRPr="00215B42">
        <w:rPr>
          <w:szCs w:val="24"/>
        </w:rPr>
        <w:t>A requirement for this position is to review, calculate and determine claims for health</w:t>
      </w:r>
      <w:r w:rsidR="009F228E" w:rsidRPr="00215B42">
        <w:rPr>
          <w:szCs w:val="24"/>
        </w:rPr>
        <w:t>, vision</w:t>
      </w:r>
      <w:r w:rsidRPr="00215B42">
        <w:rPr>
          <w:szCs w:val="24"/>
        </w:rPr>
        <w:t xml:space="preserve"> and de</w:t>
      </w:r>
      <w:r w:rsidR="009F228E" w:rsidRPr="00215B42">
        <w:rPr>
          <w:szCs w:val="24"/>
        </w:rPr>
        <w:t>n</w:t>
      </w:r>
      <w:r w:rsidRPr="00215B42">
        <w:rPr>
          <w:szCs w:val="24"/>
        </w:rPr>
        <w:t xml:space="preserve">tal benefits based on benefit payment rules, coordination of benefit rules and other guidelines. </w:t>
      </w:r>
    </w:p>
    <w:p w14:paraId="060E9388" w14:textId="77777777" w:rsidR="00175115" w:rsidRPr="00215B42" w:rsidRDefault="00175115">
      <w:pPr>
        <w:rPr>
          <w:szCs w:val="24"/>
        </w:rPr>
      </w:pPr>
    </w:p>
    <w:p w14:paraId="783E7822" w14:textId="77777777" w:rsidR="00980778" w:rsidRPr="00215B42" w:rsidRDefault="000F24C7">
      <w:pPr>
        <w:rPr>
          <w:szCs w:val="24"/>
        </w:rPr>
      </w:pPr>
      <w:r w:rsidRPr="00215B42">
        <w:rPr>
          <w:szCs w:val="24"/>
        </w:rPr>
        <w:t xml:space="preserve">A </w:t>
      </w:r>
      <w:proofErr w:type="gramStart"/>
      <w:r w:rsidRPr="00215B42">
        <w:rPr>
          <w:szCs w:val="24"/>
        </w:rPr>
        <w:t>hands on</w:t>
      </w:r>
      <w:proofErr w:type="gramEnd"/>
      <w:r w:rsidRPr="00215B42">
        <w:rPr>
          <w:szCs w:val="24"/>
        </w:rPr>
        <w:t xml:space="preserve"> training will be provided that includes plan information, payment rules, medical terminology, processes, workflows, technology and more.  </w:t>
      </w:r>
    </w:p>
    <w:p w14:paraId="0F93A53E" w14:textId="77777777" w:rsidR="001F1AAE" w:rsidRPr="00215B42" w:rsidRDefault="001F1AAE">
      <w:pPr>
        <w:rPr>
          <w:szCs w:val="24"/>
        </w:rPr>
      </w:pPr>
    </w:p>
    <w:p w14:paraId="2E36FCCA" w14:textId="77777777" w:rsidR="00980778" w:rsidRPr="00215B42" w:rsidRDefault="00980778">
      <w:pPr>
        <w:rPr>
          <w:szCs w:val="24"/>
        </w:rPr>
      </w:pPr>
      <w:r w:rsidRPr="00215B42">
        <w:rPr>
          <w:szCs w:val="24"/>
        </w:rPr>
        <w:t xml:space="preserve">A successful incumbent will adapt well to change and be comfortable talking with members, providers, </w:t>
      </w:r>
      <w:proofErr w:type="gramStart"/>
      <w:r w:rsidRPr="00215B42">
        <w:rPr>
          <w:szCs w:val="24"/>
        </w:rPr>
        <w:t>coworkers</w:t>
      </w:r>
      <w:proofErr w:type="gramEnd"/>
      <w:r w:rsidRPr="00215B42">
        <w:rPr>
          <w:szCs w:val="24"/>
        </w:rPr>
        <w:t xml:space="preserve"> and managers and assist them as needed. </w:t>
      </w:r>
    </w:p>
    <w:p w14:paraId="0E8C8CE1" w14:textId="77777777" w:rsidR="00E96DBF" w:rsidRPr="00215B42" w:rsidRDefault="00E96DBF">
      <w:pPr>
        <w:rPr>
          <w:szCs w:val="24"/>
        </w:rPr>
      </w:pPr>
    </w:p>
    <w:p w14:paraId="41054FC2" w14:textId="77777777" w:rsidR="00E96DBF" w:rsidRPr="00215B42" w:rsidRDefault="00E96DBF">
      <w:pPr>
        <w:rPr>
          <w:szCs w:val="24"/>
        </w:rPr>
      </w:pPr>
      <w:r w:rsidRPr="00215B42">
        <w:rPr>
          <w:b/>
          <w:szCs w:val="24"/>
          <w:u w:val="single"/>
        </w:rPr>
        <w:t>ASSIGNED DUTIES:</w:t>
      </w:r>
    </w:p>
    <w:p w14:paraId="03D18BEA" w14:textId="77777777" w:rsidR="00E96DBF" w:rsidRPr="00215B42" w:rsidRDefault="00E96DBF">
      <w:pPr>
        <w:rPr>
          <w:szCs w:val="24"/>
        </w:rPr>
      </w:pPr>
    </w:p>
    <w:p w14:paraId="18F13999" w14:textId="77777777" w:rsidR="00B91E11" w:rsidRPr="00215B42" w:rsidRDefault="00B91E11">
      <w:pPr>
        <w:rPr>
          <w:szCs w:val="24"/>
        </w:rPr>
      </w:pPr>
      <w:r w:rsidRPr="00215B42">
        <w:rPr>
          <w:szCs w:val="24"/>
        </w:rPr>
        <w:t>Take and make frequent telephone calls.</w:t>
      </w:r>
    </w:p>
    <w:p w14:paraId="793B4EC9" w14:textId="77777777" w:rsidR="00B91E11" w:rsidRPr="00215B42" w:rsidRDefault="00B91E11">
      <w:pPr>
        <w:rPr>
          <w:szCs w:val="24"/>
        </w:rPr>
      </w:pPr>
    </w:p>
    <w:p w14:paraId="734A7BAA" w14:textId="77777777" w:rsidR="00B91E11" w:rsidRPr="00215B42" w:rsidRDefault="00B91E11">
      <w:pPr>
        <w:rPr>
          <w:szCs w:val="24"/>
        </w:rPr>
      </w:pPr>
      <w:r w:rsidRPr="00215B42">
        <w:rPr>
          <w:szCs w:val="24"/>
        </w:rPr>
        <w:t xml:space="preserve">Handle sensitive personal and health information and follow established guidelines for confidentiality and privacy. </w:t>
      </w:r>
    </w:p>
    <w:p w14:paraId="0B771256" w14:textId="77777777" w:rsidR="00B91E11" w:rsidRPr="00215B42" w:rsidRDefault="00B91E11">
      <w:pPr>
        <w:rPr>
          <w:szCs w:val="24"/>
        </w:rPr>
      </w:pPr>
    </w:p>
    <w:p w14:paraId="72071E2B" w14:textId="77777777" w:rsidR="00B91E11" w:rsidRPr="00215B42" w:rsidRDefault="00B91E11">
      <w:pPr>
        <w:rPr>
          <w:szCs w:val="24"/>
        </w:rPr>
      </w:pPr>
      <w:r w:rsidRPr="00215B42">
        <w:rPr>
          <w:szCs w:val="24"/>
        </w:rPr>
        <w:t>Evaluate and use sound judgement to make decisions about claims.</w:t>
      </w:r>
    </w:p>
    <w:p w14:paraId="161D48EA" w14:textId="77777777" w:rsidR="008B2E2E" w:rsidRPr="00215B42" w:rsidRDefault="008B2E2E">
      <w:pPr>
        <w:rPr>
          <w:b/>
          <w:color w:val="FF0000"/>
          <w:szCs w:val="24"/>
        </w:rPr>
      </w:pPr>
    </w:p>
    <w:p w14:paraId="7C83050F" w14:textId="77777777" w:rsidR="00B91E11" w:rsidRPr="00215B42" w:rsidRDefault="00B91E11">
      <w:pPr>
        <w:rPr>
          <w:szCs w:val="24"/>
        </w:rPr>
      </w:pPr>
      <w:r w:rsidRPr="00215B42">
        <w:rPr>
          <w:szCs w:val="24"/>
        </w:rPr>
        <w:t>Handle payments in an accurate and timely manner.</w:t>
      </w:r>
    </w:p>
    <w:p w14:paraId="4965F84D" w14:textId="77777777" w:rsidR="00B91E11" w:rsidRPr="00215B42" w:rsidRDefault="00B91E11">
      <w:pPr>
        <w:rPr>
          <w:szCs w:val="24"/>
        </w:rPr>
      </w:pPr>
    </w:p>
    <w:p w14:paraId="67F37285" w14:textId="77777777" w:rsidR="00B91E11" w:rsidRPr="00215B42" w:rsidRDefault="00B91E11">
      <w:pPr>
        <w:rPr>
          <w:szCs w:val="24"/>
        </w:rPr>
      </w:pPr>
      <w:r w:rsidRPr="00215B42">
        <w:rPr>
          <w:szCs w:val="24"/>
        </w:rPr>
        <w:t>Identify and escalate issues to supervisors.</w:t>
      </w:r>
    </w:p>
    <w:p w14:paraId="017D3C46" w14:textId="77777777" w:rsidR="00B91E11" w:rsidRPr="00215B42" w:rsidRDefault="00B91E11">
      <w:pPr>
        <w:rPr>
          <w:szCs w:val="24"/>
        </w:rPr>
      </w:pPr>
    </w:p>
    <w:p w14:paraId="3C7E08BF" w14:textId="77777777" w:rsidR="00B91E11" w:rsidRPr="00215B42" w:rsidRDefault="00B91E11">
      <w:pPr>
        <w:rPr>
          <w:szCs w:val="24"/>
        </w:rPr>
      </w:pPr>
      <w:r w:rsidRPr="00215B42">
        <w:rPr>
          <w:szCs w:val="24"/>
        </w:rPr>
        <w:t>Route calls to appropriate resources.</w:t>
      </w:r>
    </w:p>
    <w:p w14:paraId="4A224D85" w14:textId="77777777" w:rsidR="00B91E11" w:rsidRPr="00215B42" w:rsidRDefault="00B91E11">
      <w:pPr>
        <w:rPr>
          <w:szCs w:val="24"/>
        </w:rPr>
      </w:pPr>
    </w:p>
    <w:p w14:paraId="2104CD39" w14:textId="77777777" w:rsidR="00B91E11" w:rsidRPr="00215B42" w:rsidRDefault="00B91E11">
      <w:pPr>
        <w:rPr>
          <w:szCs w:val="24"/>
        </w:rPr>
      </w:pPr>
      <w:r w:rsidRPr="00215B42">
        <w:rPr>
          <w:szCs w:val="24"/>
        </w:rPr>
        <w:t>Make follow-up customer/member calls where necessary.</w:t>
      </w:r>
    </w:p>
    <w:p w14:paraId="5041B862" w14:textId="77777777" w:rsidR="00B91E11" w:rsidRPr="00215B42" w:rsidRDefault="00B91E11">
      <w:pPr>
        <w:rPr>
          <w:color w:val="FF0000"/>
          <w:szCs w:val="24"/>
        </w:rPr>
      </w:pPr>
    </w:p>
    <w:p w14:paraId="044B55AE" w14:textId="77777777" w:rsidR="00E96DBF" w:rsidRPr="00215B42" w:rsidRDefault="00E96DBF">
      <w:pPr>
        <w:rPr>
          <w:szCs w:val="24"/>
        </w:rPr>
      </w:pPr>
      <w:r w:rsidRPr="00215B42">
        <w:rPr>
          <w:szCs w:val="24"/>
        </w:rPr>
        <w:t xml:space="preserve">Perform other </w:t>
      </w:r>
      <w:proofErr w:type="gramStart"/>
      <w:r w:rsidRPr="00215B42">
        <w:rPr>
          <w:szCs w:val="24"/>
        </w:rPr>
        <w:t>job related</w:t>
      </w:r>
      <w:proofErr w:type="gramEnd"/>
      <w:r w:rsidRPr="00215B42">
        <w:rPr>
          <w:szCs w:val="24"/>
        </w:rPr>
        <w:t xml:space="preserve"> duties as assigned from time to time.</w:t>
      </w:r>
    </w:p>
    <w:p w14:paraId="5922B207" w14:textId="77777777" w:rsidR="00E96DBF" w:rsidRPr="00215B42" w:rsidRDefault="00E96DBF">
      <w:pPr>
        <w:rPr>
          <w:szCs w:val="24"/>
        </w:rPr>
      </w:pPr>
    </w:p>
    <w:p w14:paraId="23148AC4" w14:textId="77777777" w:rsidR="00E96DBF" w:rsidRPr="00215B42" w:rsidRDefault="00E96DBF">
      <w:pPr>
        <w:rPr>
          <w:szCs w:val="24"/>
        </w:rPr>
      </w:pPr>
      <w:r w:rsidRPr="00215B42">
        <w:rPr>
          <w:b/>
          <w:szCs w:val="24"/>
          <w:u w:val="single"/>
        </w:rPr>
        <w:t>MINIMUM REQUIREMENTS:</w:t>
      </w:r>
    </w:p>
    <w:p w14:paraId="661C3AF9" w14:textId="77777777" w:rsidR="00E96DBF" w:rsidRPr="00215B42" w:rsidRDefault="00E96DBF">
      <w:pPr>
        <w:rPr>
          <w:szCs w:val="24"/>
        </w:rPr>
      </w:pPr>
    </w:p>
    <w:p w14:paraId="640F3E04" w14:textId="77777777" w:rsidR="00980778" w:rsidRPr="00215B42" w:rsidRDefault="00E96DBF">
      <w:pPr>
        <w:rPr>
          <w:szCs w:val="24"/>
        </w:rPr>
      </w:pPr>
      <w:r w:rsidRPr="00215B42">
        <w:rPr>
          <w:szCs w:val="24"/>
        </w:rPr>
        <w:t>Graduation from a standard high school or vocational school.</w:t>
      </w:r>
    </w:p>
    <w:p w14:paraId="37CB1E4F" w14:textId="77777777" w:rsidR="00E96DBF" w:rsidRPr="00215B42" w:rsidRDefault="00E96DBF">
      <w:pPr>
        <w:rPr>
          <w:szCs w:val="24"/>
        </w:rPr>
      </w:pPr>
    </w:p>
    <w:p w14:paraId="06568409" w14:textId="77777777" w:rsidR="00E96DBF" w:rsidRPr="00215B42" w:rsidRDefault="00E96DBF">
      <w:pPr>
        <w:rPr>
          <w:szCs w:val="24"/>
        </w:rPr>
      </w:pPr>
      <w:r w:rsidRPr="00215B42">
        <w:rPr>
          <w:szCs w:val="24"/>
        </w:rPr>
        <w:t xml:space="preserve">Experience and training which provide the following abilities, skills and </w:t>
      </w:r>
      <w:proofErr w:type="gramStart"/>
      <w:r w:rsidRPr="00215B42">
        <w:rPr>
          <w:szCs w:val="24"/>
        </w:rPr>
        <w:t>knowledge;</w:t>
      </w:r>
      <w:proofErr w:type="gramEnd"/>
    </w:p>
    <w:p w14:paraId="4013FDC0" w14:textId="77777777" w:rsidR="00E96DBF" w:rsidRPr="00215B42" w:rsidRDefault="00E96DBF">
      <w:pPr>
        <w:rPr>
          <w:szCs w:val="24"/>
        </w:rPr>
      </w:pPr>
    </w:p>
    <w:p w14:paraId="59FA763B" w14:textId="77777777" w:rsidR="00E96DBF" w:rsidRPr="00215B42" w:rsidRDefault="00E96DBF">
      <w:pPr>
        <w:ind w:left="360" w:hanging="360"/>
        <w:rPr>
          <w:szCs w:val="24"/>
        </w:rPr>
      </w:pPr>
      <w:r w:rsidRPr="00215B42">
        <w:rPr>
          <w:szCs w:val="24"/>
        </w:rPr>
        <w:tab/>
      </w:r>
      <w:r w:rsidRPr="00215B42">
        <w:rPr>
          <w:szCs w:val="24"/>
        </w:rPr>
        <w:fldChar w:fldCharType="begin"/>
      </w:r>
      <w:r w:rsidRPr="00215B42">
        <w:rPr>
          <w:szCs w:val="24"/>
        </w:rPr>
        <w:instrText>symbol 183 \f "Symbol" \s 10 \h</w:instrText>
      </w:r>
      <w:r w:rsidRPr="00215B42">
        <w:rPr>
          <w:szCs w:val="24"/>
        </w:rPr>
        <w:fldChar w:fldCharType="end"/>
      </w:r>
      <w:r w:rsidRPr="00215B42">
        <w:rPr>
          <w:szCs w:val="24"/>
        </w:rPr>
        <w:tab/>
        <w:t xml:space="preserve">ability to operate a personal computer and common office </w:t>
      </w:r>
      <w:proofErr w:type="gramStart"/>
      <w:r w:rsidRPr="00215B42">
        <w:rPr>
          <w:szCs w:val="24"/>
        </w:rPr>
        <w:t>equipment;</w:t>
      </w:r>
      <w:proofErr w:type="gramEnd"/>
    </w:p>
    <w:p w14:paraId="78969A36" w14:textId="77777777" w:rsidR="00E96DBF" w:rsidRPr="00215B42" w:rsidRDefault="00E96DBF">
      <w:pPr>
        <w:rPr>
          <w:szCs w:val="24"/>
        </w:rPr>
      </w:pPr>
    </w:p>
    <w:p w14:paraId="44A6EF38" w14:textId="77777777" w:rsidR="00E96DBF" w:rsidRPr="00215B42" w:rsidRDefault="00E96DBF">
      <w:pPr>
        <w:ind w:left="360" w:hanging="360"/>
        <w:rPr>
          <w:szCs w:val="24"/>
        </w:rPr>
      </w:pPr>
      <w:r w:rsidRPr="00215B42">
        <w:rPr>
          <w:szCs w:val="24"/>
        </w:rPr>
        <w:tab/>
      </w:r>
      <w:r w:rsidRPr="00215B42">
        <w:rPr>
          <w:szCs w:val="24"/>
        </w:rPr>
        <w:fldChar w:fldCharType="begin"/>
      </w:r>
      <w:r w:rsidRPr="00215B42">
        <w:rPr>
          <w:szCs w:val="24"/>
        </w:rPr>
        <w:instrText>symbol 183 \f "Symbol" \s 10 \h</w:instrText>
      </w:r>
      <w:r w:rsidRPr="00215B42">
        <w:rPr>
          <w:szCs w:val="24"/>
        </w:rPr>
        <w:fldChar w:fldCharType="end"/>
      </w:r>
      <w:r w:rsidRPr="00215B42">
        <w:rPr>
          <w:szCs w:val="24"/>
        </w:rPr>
        <w:tab/>
        <w:t xml:space="preserve">ability to make decisions and to work with speed and </w:t>
      </w:r>
      <w:proofErr w:type="gramStart"/>
      <w:r w:rsidRPr="00215B42">
        <w:rPr>
          <w:szCs w:val="24"/>
        </w:rPr>
        <w:t>accuracy;</w:t>
      </w:r>
      <w:proofErr w:type="gramEnd"/>
    </w:p>
    <w:p w14:paraId="53341CDF" w14:textId="77777777" w:rsidR="00E96DBF" w:rsidRPr="00215B42" w:rsidRDefault="00E96DBF">
      <w:pPr>
        <w:rPr>
          <w:szCs w:val="24"/>
        </w:rPr>
      </w:pPr>
    </w:p>
    <w:p w14:paraId="11447593" w14:textId="77777777" w:rsidR="00E96DBF" w:rsidRPr="00215B42" w:rsidRDefault="00E96DBF">
      <w:pPr>
        <w:ind w:left="360" w:hanging="360"/>
        <w:rPr>
          <w:szCs w:val="24"/>
        </w:rPr>
      </w:pPr>
      <w:r w:rsidRPr="00215B42">
        <w:rPr>
          <w:szCs w:val="24"/>
        </w:rPr>
        <w:tab/>
      </w:r>
      <w:r w:rsidRPr="00215B42">
        <w:rPr>
          <w:szCs w:val="24"/>
        </w:rPr>
        <w:fldChar w:fldCharType="begin"/>
      </w:r>
      <w:r w:rsidRPr="00215B42">
        <w:rPr>
          <w:szCs w:val="24"/>
        </w:rPr>
        <w:instrText>symbol 183 \f "Symbol" \s 10 \h</w:instrText>
      </w:r>
      <w:r w:rsidRPr="00215B42">
        <w:rPr>
          <w:szCs w:val="24"/>
        </w:rPr>
        <w:fldChar w:fldCharType="end"/>
      </w:r>
      <w:r w:rsidRPr="00215B42">
        <w:rPr>
          <w:szCs w:val="24"/>
        </w:rPr>
        <w:tab/>
        <w:t xml:space="preserve">skill in composing </w:t>
      </w:r>
      <w:r w:rsidR="00B91E11" w:rsidRPr="00215B42">
        <w:rPr>
          <w:szCs w:val="24"/>
        </w:rPr>
        <w:t xml:space="preserve">accurate </w:t>
      </w:r>
      <w:proofErr w:type="gramStart"/>
      <w:r w:rsidRPr="00215B42">
        <w:rPr>
          <w:szCs w:val="24"/>
        </w:rPr>
        <w:t>correspondence;</w:t>
      </w:r>
      <w:proofErr w:type="gramEnd"/>
    </w:p>
    <w:p w14:paraId="0A5F44B9" w14:textId="77777777" w:rsidR="00E96DBF" w:rsidRPr="00215B42" w:rsidRDefault="00E96DBF">
      <w:pPr>
        <w:rPr>
          <w:szCs w:val="24"/>
        </w:rPr>
      </w:pPr>
    </w:p>
    <w:p w14:paraId="03DC2927" w14:textId="77777777" w:rsidR="00E96DBF" w:rsidRPr="00215B42" w:rsidRDefault="00E96DBF">
      <w:pPr>
        <w:ind w:left="360" w:hanging="360"/>
        <w:rPr>
          <w:szCs w:val="24"/>
        </w:rPr>
      </w:pPr>
      <w:r w:rsidRPr="00215B42">
        <w:rPr>
          <w:szCs w:val="24"/>
        </w:rPr>
        <w:tab/>
      </w:r>
      <w:r w:rsidRPr="00215B42">
        <w:rPr>
          <w:szCs w:val="24"/>
        </w:rPr>
        <w:fldChar w:fldCharType="begin"/>
      </w:r>
      <w:r w:rsidRPr="00215B42">
        <w:rPr>
          <w:szCs w:val="24"/>
        </w:rPr>
        <w:instrText>symbol 183 \f "Symbol" \s 10 \h</w:instrText>
      </w:r>
      <w:r w:rsidRPr="00215B42">
        <w:rPr>
          <w:szCs w:val="24"/>
        </w:rPr>
        <w:fldChar w:fldCharType="end"/>
      </w:r>
      <w:r w:rsidRPr="00215B42">
        <w:rPr>
          <w:szCs w:val="24"/>
        </w:rPr>
        <w:tab/>
        <w:t xml:space="preserve">ability to successfully complete </w:t>
      </w:r>
      <w:r w:rsidR="00B91E11" w:rsidRPr="00215B42">
        <w:rPr>
          <w:szCs w:val="24"/>
        </w:rPr>
        <w:t xml:space="preserve">MESSA Benefit Analyst training </w:t>
      </w:r>
      <w:proofErr w:type="gramStart"/>
      <w:r w:rsidR="00B91E11" w:rsidRPr="00215B42">
        <w:rPr>
          <w:szCs w:val="24"/>
        </w:rPr>
        <w:t>program</w:t>
      </w:r>
      <w:r w:rsidRPr="00215B42">
        <w:rPr>
          <w:szCs w:val="24"/>
        </w:rPr>
        <w:t>;</w:t>
      </w:r>
      <w:proofErr w:type="gramEnd"/>
    </w:p>
    <w:p w14:paraId="30237CA2" w14:textId="77777777" w:rsidR="00B91E11" w:rsidRPr="00215B42" w:rsidRDefault="00B91E11">
      <w:pPr>
        <w:ind w:left="360" w:hanging="360"/>
        <w:rPr>
          <w:szCs w:val="24"/>
        </w:rPr>
      </w:pPr>
    </w:p>
    <w:p w14:paraId="5C7126EB" w14:textId="77777777" w:rsidR="00B91E11" w:rsidRPr="00215B42" w:rsidRDefault="00B91E11" w:rsidP="00B91E11">
      <w:pPr>
        <w:pStyle w:val="ListParagraph"/>
        <w:numPr>
          <w:ilvl w:val="0"/>
          <w:numId w:val="1"/>
        </w:numPr>
        <w:rPr>
          <w:szCs w:val="24"/>
        </w:rPr>
      </w:pPr>
      <w:r w:rsidRPr="00215B42">
        <w:rPr>
          <w:szCs w:val="24"/>
        </w:rPr>
        <w:t xml:space="preserve">superior listening, verbal and written communication </w:t>
      </w:r>
      <w:proofErr w:type="gramStart"/>
      <w:r w:rsidRPr="00215B42">
        <w:rPr>
          <w:szCs w:val="24"/>
        </w:rPr>
        <w:t>skills;</w:t>
      </w:r>
      <w:proofErr w:type="gramEnd"/>
    </w:p>
    <w:p w14:paraId="7BEEFDED" w14:textId="77777777" w:rsidR="00B91E11" w:rsidRPr="00215B42" w:rsidRDefault="00B91E11" w:rsidP="00B91E11">
      <w:pPr>
        <w:rPr>
          <w:szCs w:val="24"/>
        </w:rPr>
      </w:pPr>
    </w:p>
    <w:p w14:paraId="1A907745" w14:textId="77777777" w:rsidR="00B91E11" w:rsidRPr="00215B42" w:rsidRDefault="00B91E11" w:rsidP="00B91E11">
      <w:pPr>
        <w:pStyle w:val="ListParagraph"/>
        <w:numPr>
          <w:ilvl w:val="0"/>
          <w:numId w:val="1"/>
        </w:numPr>
        <w:rPr>
          <w:szCs w:val="24"/>
        </w:rPr>
      </w:pPr>
      <w:r w:rsidRPr="00215B42">
        <w:rPr>
          <w:szCs w:val="24"/>
        </w:rPr>
        <w:t xml:space="preserve">ability to handle stressful situation </w:t>
      </w:r>
      <w:proofErr w:type="gramStart"/>
      <w:r w:rsidRPr="00215B42">
        <w:rPr>
          <w:szCs w:val="24"/>
        </w:rPr>
        <w:t>appropriately;</w:t>
      </w:r>
      <w:proofErr w:type="gramEnd"/>
      <w:r w:rsidRPr="00215B42">
        <w:rPr>
          <w:szCs w:val="24"/>
        </w:rPr>
        <w:t xml:space="preserve">  </w:t>
      </w:r>
    </w:p>
    <w:p w14:paraId="333C4372" w14:textId="77777777" w:rsidR="001F1AAE" w:rsidRPr="00215B42" w:rsidRDefault="001F1AAE">
      <w:pPr>
        <w:ind w:left="360" w:hanging="360"/>
        <w:rPr>
          <w:b/>
          <w:szCs w:val="24"/>
          <w:u w:val="single"/>
        </w:rPr>
      </w:pPr>
    </w:p>
    <w:p w14:paraId="29F43ACA" w14:textId="77777777" w:rsidR="0057799B" w:rsidRDefault="0057799B">
      <w:pPr>
        <w:ind w:left="360" w:hanging="360"/>
        <w:rPr>
          <w:b/>
          <w:szCs w:val="24"/>
          <w:u w:val="single"/>
        </w:rPr>
      </w:pPr>
    </w:p>
    <w:p w14:paraId="19803113" w14:textId="77777777" w:rsidR="001F1AAE" w:rsidRPr="00215B42" w:rsidRDefault="001F1AAE">
      <w:pPr>
        <w:ind w:left="360" w:hanging="360"/>
        <w:rPr>
          <w:szCs w:val="24"/>
        </w:rPr>
      </w:pPr>
    </w:p>
    <w:p w14:paraId="65E769A3" w14:textId="77777777" w:rsidR="00B07C2B" w:rsidRPr="00215B42" w:rsidRDefault="009A1109">
      <w:pPr>
        <w:ind w:left="360" w:hanging="360"/>
        <w:rPr>
          <w:color w:val="FF0000"/>
          <w:szCs w:val="24"/>
        </w:rPr>
      </w:pPr>
      <w:r w:rsidRPr="00215B42">
        <w:rPr>
          <w:szCs w:val="24"/>
        </w:rPr>
        <w:t>3/6</w:t>
      </w:r>
      <w:r w:rsidR="005C78CC" w:rsidRPr="00215B42">
        <w:rPr>
          <w:szCs w:val="24"/>
        </w:rPr>
        <w:t>/2020</w:t>
      </w:r>
    </w:p>
    <w:sectPr w:rsidR="00B07C2B" w:rsidRPr="00215B42" w:rsidSect="0057799B">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E564F0"/>
    <w:multiLevelType w:val="hybridMultilevel"/>
    <w:tmpl w:val="6E50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08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DB"/>
    <w:rsid w:val="0000219A"/>
    <w:rsid w:val="00014EB1"/>
    <w:rsid w:val="000F24C7"/>
    <w:rsid w:val="0010439B"/>
    <w:rsid w:val="00175115"/>
    <w:rsid w:val="001955DE"/>
    <w:rsid w:val="001B65EA"/>
    <w:rsid w:val="001F1AAE"/>
    <w:rsid w:val="00215B42"/>
    <w:rsid w:val="002A37C4"/>
    <w:rsid w:val="00340FB3"/>
    <w:rsid w:val="003A0DBB"/>
    <w:rsid w:val="00497AEF"/>
    <w:rsid w:val="00553B88"/>
    <w:rsid w:val="0057799B"/>
    <w:rsid w:val="005C78CC"/>
    <w:rsid w:val="00670565"/>
    <w:rsid w:val="00747F3A"/>
    <w:rsid w:val="007B1CDD"/>
    <w:rsid w:val="007E31A6"/>
    <w:rsid w:val="008159F9"/>
    <w:rsid w:val="00826E25"/>
    <w:rsid w:val="00873F42"/>
    <w:rsid w:val="00895E15"/>
    <w:rsid w:val="008B2E2E"/>
    <w:rsid w:val="00980778"/>
    <w:rsid w:val="009813DB"/>
    <w:rsid w:val="009A1109"/>
    <w:rsid w:val="009F228E"/>
    <w:rsid w:val="00A028A9"/>
    <w:rsid w:val="00A857F6"/>
    <w:rsid w:val="00B07C2B"/>
    <w:rsid w:val="00B91E11"/>
    <w:rsid w:val="00BB6925"/>
    <w:rsid w:val="00BC034D"/>
    <w:rsid w:val="00BC79B6"/>
    <w:rsid w:val="00BE49E0"/>
    <w:rsid w:val="00C47901"/>
    <w:rsid w:val="00C9798B"/>
    <w:rsid w:val="00D030C5"/>
    <w:rsid w:val="00D11CF2"/>
    <w:rsid w:val="00E50C20"/>
    <w:rsid w:val="00E66368"/>
    <w:rsid w:val="00E96DBF"/>
    <w:rsid w:val="00EA63E0"/>
    <w:rsid w:val="00F62D60"/>
    <w:rsid w:val="00FC18C3"/>
    <w:rsid w:val="00FC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194F"/>
  <w15:chartTrackingRefBased/>
  <w15:docId w15:val="{FB878EFA-7AC5-48A3-AA94-4E7D14D3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0"/>
    </w:rPr>
  </w:style>
  <w:style w:type="paragraph" w:styleId="ListParagraph">
    <w:name w:val="List Paragraph"/>
    <w:basedOn w:val="Normal"/>
    <w:uiPriority w:val="34"/>
    <w:qFormat/>
    <w:rsid w:val="00B9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67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beneana.des</vt:lpstr>
    </vt:vector>
  </TitlesOfParts>
  <Company>MEA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beneana.des</dc:title>
  <dc:subject>benefit analyst job description -- 02/94</dc:subject>
  <dc:creator>Carol Hall</dc:creator>
  <cp:keywords/>
  <cp:lastModifiedBy>Henderson, Sofia</cp:lastModifiedBy>
  <cp:revision>3</cp:revision>
  <cp:lastPrinted>2011-01-07T14:43:00Z</cp:lastPrinted>
  <dcterms:created xsi:type="dcterms:W3CDTF">2024-06-20T15:31:00Z</dcterms:created>
  <dcterms:modified xsi:type="dcterms:W3CDTF">2024-06-20T15:46:00Z</dcterms:modified>
</cp:coreProperties>
</file>