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B2EC" w14:textId="77777777" w:rsidR="0056411F" w:rsidRDefault="003C6AF4">
      <w:pPr>
        <w:jc w:val="center"/>
      </w:pPr>
      <w:r>
        <w:rPr>
          <w:noProof/>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4372F457" w14:textId="1EC0C6E7" w:rsidR="00C92F3A" w:rsidRPr="00C92F3A" w:rsidRDefault="00C92F3A">
      <w:pPr>
        <w:jc w:val="center"/>
        <w:rPr>
          <w:rFonts w:ascii="Times New Roman" w:hAnsi="Times New Roman" w:cs="Times New Roman"/>
          <w:b/>
          <w:bCs/>
          <w:sz w:val="24"/>
          <w:szCs w:val="24"/>
        </w:rPr>
      </w:pPr>
      <w:r w:rsidRPr="00C92F3A">
        <w:rPr>
          <w:rFonts w:ascii="Times New Roman" w:hAnsi="Times New Roman" w:cs="Times New Roman"/>
          <w:b/>
          <w:bCs/>
          <w:sz w:val="24"/>
          <w:szCs w:val="24"/>
        </w:rPr>
        <w:t>NOTICE OF VACANCY</w:t>
      </w:r>
    </w:p>
    <w:p w14:paraId="0E8A6FCC" w14:textId="7DC7C93E" w:rsidR="00C92F3A" w:rsidRPr="00C92F3A" w:rsidRDefault="004B4C93" w:rsidP="00C92F3A">
      <w:pPr>
        <w:rPr>
          <w:rFonts w:ascii="Times New Roman" w:hAnsi="Times New Roman"/>
          <w:b/>
          <w:bCs/>
          <w:sz w:val="24"/>
          <w:szCs w:val="24"/>
        </w:rPr>
      </w:pPr>
      <w:r w:rsidRPr="00C92F3A">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hidden="0" allowOverlap="1" wp14:anchorId="25777A62" wp14:editId="4B0D2FF7">
                <wp:simplePos x="0" y="0"/>
                <wp:positionH relativeFrom="column">
                  <wp:posOffset>-85725</wp:posOffset>
                </wp:positionH>
                <wp:positionV relativeFrom="paragraph">
                  <wp:posOffset>222250</wp:posOffset>
                </wp:positionV>
                <wp:extent cx="6877050" cy="15430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1543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F1BD8F" w14:textId="6081D57A" w:rsidR="0056411F" w:rsidRPr="000735F8" w:rsidRDefault="003C6AF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8348D3">
                              <w:rPr>
                                <w:rFonts w:ascii="Times New Roman" w:eastAsia="Times New Roman" w:hAnsi="Times New Roman" w:cs="Times New Roman"/>
                                <w:b/>
                                <w:color w:val="000000"/>
                                <w:sz w:val="24"/>
                              </w:rPr>
                              <w:t xml:space="preserve">Administrative Specialist - </w:t>
                            </w:r>
                            <w:r w:rsidR="000735F8">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62668BB5"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4D5A48">
                              <w:rPr>
                                <w:rFonts w:ascii="Times New Roman" w:eastAsia="Times New Roman" w:hAnsi="Times New Roman" w:cs="Times New Roman"/>
                                <w:b/>
                                <w:color w:val="000000"/>
                                <w:sz w:val="24"/>
                              </w:rPr>
                              <w:t>Center for Leadership &amp; Learning</w:t>
                            </w:r>
                            <w:r>
                              <w:rPr>
                                <w:rFonts w:ascii="Times New Roman" w:eastAsia="Times New Roman" w:hAnsi="Times New Roman" w:cs="Times New Roman"/>
                                <w:b/>
                                <w:color w:val="000000"/>
                                <w:sz w:val="24"/>
                              </w:rPr>
                              <w:tab/>
                            </w:r>
                          </w:p>
                          <w:p w14:paraId="0F64BFDE" w14:textId="3C8E12E6" w:rsidR="009A60C5" w:rsidRDefault="009A60C5" w:rsidP="000735F8">
                            <w:pPr>
                              <w:spacing w:after="0" w:line="240" w:lineRule="auto"/>
                              <w:ind w:left="504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SALARY RANGE</w:t>
                            </w:r>
                            <w:r w:rsidRPr="00101C0B">
                              <w:rPr>
                                <w:rFonts w:ascii="Times New Roman" w:eastAsia="Times New Roman" w:hAnsi="Times New Roman" w:cs="Times New Roman"/>
                                <w:b/>
                                <w:color w:val="000000"/>
                                <w:sz w:val="24"/>
                              </w:rPr>
                              <w:t xml:space="preserve">: </w:t>
                            </w:r>
                            <w:r w:rsidRPr="00101C0B">
                              <w:rPr>
                                <w:rFonts w:ascii="Times New Roman" w:eastAsia="Times New Roman" w:hAnsi="Times New Roman" w:cs="Times New Roman"/>
                                <w:b/>
                                <w:color w:val="000000"/>
                                <w:sz w:val="24"/>
                              </w:rPr>
                              <w:tab/>
                            </w:r>
                            <w:r w:rsidR="000A466A" w:rsidRPr="00101C0B">
                              <w:rPr>
                                <w:rFonts w:ascii="Times New Roman" w:eastAsia="Times New Roman" w:hAnsi="Times New Roman" w:cs="Times New Roman"/>
                                <w:color w:val="000000"/>
                                <w:sz w:val="24"/>
                              </w:rPr>
                              <w:t>$</w:t>
                            </w:r>
                            <w:r w:rsidR="00936AA9" w:rsidRPr="00101C0B">
                              <w:rPr>
                                <w:rFonts w:ascii="Times New Roman" w:eastAsia="Times New Roman" w:hAnsi="Times New Roman" w:cs="Times New Roman"/>
                                <w:color w:val="000000"/>
                                <w:sz w:val="24"/>
                              </w:rPr>
                              <w:t>73,501-101,697</w:t>
                            </w:r>
                          </w:p>
                          <w:p w14:paraId="456509CA" w14:textId="19810DD0" w:rsidR="000735F8" w:rsidRPr="000735F8"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24</w:t>
                            </w:r>
                            <w:r w:rsidR="008348D3">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Work</w:t>
                            </w:r>
                            <w:r w:rsidR="00936AA9">
                              <w:rPr>
                                <w:rFonts w:ascii="Times New Roman" w:eastAsia="Times New Roman" w:hAnsi="Times New Roman" w:cs="Times New Roman"/>
                                <w:color w:val="000000"/>
                                <w:sz w:val="24"/>
                              </w:rPr>
                              <w:t>d</w:t>
                            </w:r>
                            <w:r w:rsidRPr="000735F8">
                              <w:rPr>
                                <w:rFonts w:ascii="Times New Roman" w:eastAsia="Times New Roman" w:hAnsi="Times New Roman" w:cs="Times New Roman"/>
                                <w:color w:val="000000"/>
                                <w:sz w:val="24"/>
                              </w:rPr>
                              <w:t>ays</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36AA9">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1</w:t>
                            </w:r>
                            <w:r w:rsidR="008348D3">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paid holidays and comprehensive benefits</w:t>
                            </w:r>
                          </w:p>
                          <w:p w14:paraId="0DACCA09" w14:textId="4FECE82A" w:rsidR="0056411F" w:rsidRDefault="000735F8" w:rsidP="000735F8">
                            <w:pPr>
                              <w:spacing w:after="0" w:line="240" w:lineRule="auto"/>
                              <w:textDirection w:val="btL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0EC0A4B0"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83650C" w:rsidRPr="0083650C">
                              <w:rPr>
                                <w:rFonts w:ascii="Times New Roman" w:eastAsia="Times New Roman" w:hAnsi="Times New Roman" w:cs="Times New Roman"/>
                                <w:bCs/>
                                <w:color w:val="000000"/>
                                <w:sz w:val="24"/>
                              </w:rPr>
                              <w:t>May 12, 2025</w:t>
                            </w:r>
                            <w:r w:rsidRPr="0083650C">
                              <w:rPr>
                                <w:rFonts w:ascii="Times New Roman" w:eastAsia="Times New Roman" w:hAnsi="Times New Roman" w:cs="Times New Roman"/>
                                <w:bCs/>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Pr>
                                <w:rFonts w:ascii="Times New Roman" w:eastAsia="Times New Roman" w:hAnsi="Times New Roman" w:cs="Times New Roman"/>
                                <w:color w:val="000000"/>
                                <w:sz w:val="24"/>
                              </w:rPr>
                              <w:tab/>
                            </w:r>
                            <w:r w:rsidR="0083650C">
                              <w:rPr>
                                <w:rFonts w:ascii="Times New Roman" w:eastAsia="Times New Roman" w:hAnsi="Times New Roman" w:cs="Times New Roman"/>
                                <w:color w:val="000000"/>
                                <w:sz w:val="24"/>
                              </w:rPr>
                              <w:t>May 23, 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margin-left:-6.75pt;margin-top:17.5pt;width:541.5pt;height:1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">
                <v:stroke startarrowwidth="narrow" startarrowlength="short" endarrowwidth="narrow" endarrowlength="short"/>
                <v:textbox inset="2.53958mm,1.2694mm,2.53958mm,1.2694mm">
                  <w:txbxContent>
                    <w:p w14:paraId="1EF1BD8F" w14:textId="6081D57A" w:rsidR="0056411F" w:rsidRPr="000735F8" w:rsidRDefault="003C6AF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8348D3">
                        <w:rPr>
                          <w:rFonts w:ascii="Times New Roman" w:eastAsia="Times New Roman" w:hAnsi="Times New Roman" w:cs="Times New Roman"/>
                          <w:b/>
                          <w:color w:val="000000"/>
                          <w:sz w:val="24"/>
                        </w:rPr>
                        <w:t xml:space="preserve">Administrative Specialist - </w:t>
                      </w:r>
                      <w:r w:rsidR="000735F8">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62668BB5"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4D5A48">
                        <w:rPr>
                          <w:rFonts w:ascii="Times New Roman" w:eastAsia="Times New Roman" w:hAnsi="Times New Roman" w:cs="Times New Roman"/>
                          <w:b/>
                          <w:color w:val="000000"/>
                          <w:sz w:val="24"/>
                        </w:rPr>
                        <w:t>Center for Leadership &amp; Learning</w:t>
                      </w:r>
                      <w:r>
                        <w:rPr>
                          <w:rFonts w:ascii="Times New Roman" w:eastAsia="Times New Roman" w:hAnsi="Times New Roman" w:cs="Times New Roman"/>
                          <w:b/>
                          <w:color w:val="000000"/>
                          <w:sz w:val="24"/>
                        </w:rPr>
                        <w:tab/>
                      </w:r>
                    </w:p>
                    <w:p w14:paraId="0F64BFDE" w14:textId="3C8E12E6" w:rsidR="009A60C5" w:rsidRDefault="009A60C5" w:rsidP="000735F8">
                      <w:pPr>
                        <w:spacing w:after="0" w:line="240" w:lineRule="auto"/>
                        <w:ind w:left="504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SALARY RANGE</w:t>
                      </w:r>
                      <w:r w:rsidRPr="00101C0B">
                        <w:rPr>
                          <w:rFonts w:ascii="Times New Roman" w:eastAsia="Times New Roman" w:hAnsi="Times New Roman" w:cs="Times New Roman"/>
                          <w:b/>
                          <w:color w:val="000000"/>
                          <w:sz w:val="24"/>
                        </w:rPr>
                        <w:t xml:space="preserve">: </w:t>
                      </w:r>
                      <w:r w:rsidRPr="00101C0B">
                        <w:rPr>
                          <w:rFonts w:ascii="Times New Roman" w:eastAsia="Times New Roman" w:hAnsi="Times New Roman" w:cs="Times New Roman"/>
                          <w:b/>
                          <w:color w:val="000000"/>
                          <w:sz w:val="24"/>
                        </w:rPr>
                        <w:tab/>
                      </w:r>
                      <w:r w:rsidR="000A466A" w:rsidRPr="00101C0B">
                        <w:rPr>
                          <w:rFonts w:ascii="Times New Roman" w:eastAsia="Times New Roman" w:hAnsi="Times New Roman" w:cs="Times New Roman"/>
                          <w:color w:val="000000"/>
                          <w:sz w:val="24"/>
                        </w:rPr>
                        <w:t>$</w:t>
                      </w:r>
                      <w:r w:rsidR="00936AA9" w:rsidRPr="00101C0B">
                        <w:rPr>
                          <w:rFonts w:ascii="Times New Roman" w:eastAsia="Times New Roman" w:hAnsi="Times New Roman" w:cs="Times New Roman"/>
                          <w:color w:val="000000"/>
                          <w:sz w:val="24"/>
                        </w:rPr>
                        <w:t>73,501-101,697</w:t>
                      </w:r>
                    </w:p>
                    <w:p w14:paraId="456509CA" w14:textId="19810DD0" w:rsidR="000735F8" w:rsidRPr="000735F8"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24</w:t>
                      </w:r>
                      <w:r w:rsidR="008348D3">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Work</w:t>
                      </w:r>
                      <w:r w:rsidR="00936AA9">
                        <w:rPr>
                          <w:rFonts w:ascii="Times New Roman" w:eastAsia="Times New Roman" w:hAnsi="Times New Roman" w:cs="Times New Roman"/>
                          <w:color w:val="000000"/>
                          <w:sz w:val="24"/>
                        </w:rPr>
                        <w:t>d</w:t>
                      </w:r>
                      <w:r w:rsidRPr="000735F8">
                        <w:rPr>
                          <w:rFonts w:ascii="Times New Roman" w:eastAsia="Times New Roman" w:hAnsi="Times New Roman" w:cs="Times New Roman"/>
                          <w:color w:val="000000"/>
                          <w:sz w:val="24"/>
                        </w:rPr>
                        <w:t>ays</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36AA9">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1</w:t>
                      </w:r>
                      <w:r w:rsidR="008348D3">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paid holidays and comprehensive benefits</w:t>
                      </w:r>
                    </w:p>
                    <w:p w14:paraId="0DACCA09" w14:textId="4FECE82A" w:rsidR="0056411F" w:rsidRDefault="000735F8" w:rsidP="000735F8">
                      <w:pPr>
                        <w:spacing w:after="0" w:line="240" w:lineRule="auto"/>
                        <w:textDirection w:val="btL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0EC0A4B0"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83650C" w:rsidRPr="0083650C">
                        <w:rPr>
                          <w:rFonts w:ascii="Times New Roman" w:eastAsia="Times New Roman" w:hAnsi="Times New Roman" w:cs="Times New Roman"/>
                          <w:bCs/>
                          <w:color w:val="000000"/>
                          <w:sz w:val="24"/>
                        </w:rPr>
                        <w:t>May 12, 2025</w:t>
                      </w:r>
                      <w:r w:rsidRPr="0083650C">
                        <w:rPr>
                          <w:rFonts w:ascii="Times New Roman" w:eastAsia="Times New Roman" w:hAnsi="Times New Roman" w:cs="Times New Roman"/>
                          <w:bCs/>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Pr>
                          <w:rFonts w:ascii="Times New Roman" w:eastAsia="Times New Roman" w:hAnsi="Times New Roman" w:cs="Times New Roman"/>
                          <w:color w:val="000000"/>
                          <w:sz w:val="24"/>
                        </w:rPr>
                        <w:tab/>
                      </w:r>
                      <w:r w:rsidR="0083650C">
                        <w:rPr>
                          <w:rFonts w:ascii="Times New Roman" w:eastAsia="Times New Roman" w:hAnsi="Times New Roman" w:cs="Times New Roman"/>
                          <w:color w:val="000000"/>
                          <w:sz w:val="24"/>
                        </w:rPr>
                        <w:t>May 23, 2025</w:t>
                      </w:r>
                    </w:p>
                  </w:txbxContent>
                </v:textbox>
                <w10:wrap type="square"/>
              </v:rect>
            </w:pict>
          </mc:Fallback>
        </mc:AlternateContent>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sz w:val="24"/>
          <w:szCs w:val="24"/>
        </w:rPr>
        <w:tab/>
      </w:r>
      <w:r w:rsidR="00C92F3A" w:rsidRPr="00C92F3A">
        <w:rPr>
          <w:rFonts w:ascii="Times New Roman" w:eastAsia="Times New Roman" w:hAnsi="Times New Roman" w:cs="Times New Roman"/>
          <w:b/>
          <w:bCs/>
          <w:sz w:val="24"/>
          <w:szCs w:val="24"/>
        </w:rPr>
        <w:tab/>
        <w:t>M-1</w:t>
      </w:r>
      <w:r w:rsidR="006041D7">
        <w:rPr>
          <w:rFonts w:ascii="Times New Roman" w:eastAsia="Times New Roman" w:hAnsi="Times New Roman" w:cs="Times New Roman"/>
          <w:b/>
          <w:bCs/>
          <w:sz w:val="24"/>
          <w:szCs w:val="24"/>
        </w:rPr>
        <w:t>8</w:t>
      </w:r>
      <w:r w:rsidR="00C92F3A" w:rsidRPr="00C92F3A">
        <w:rPr>
          <w:rFonts w:ascii="Times New Roman" w:eastAsia="Times New Roman" w:hAnsi="Times New Roman" w:cs="Times New Roman"/>
          <w:b/>
          <w:bCs/>
          <w:sz w:val="24"/>
          <w:szCs w:val="24"/>
        </w:rPr>
        <w:t>-2</w:t>
      </w:r>
      <w:r w:rsidR="001A0762">
        <w:rPr>
          <w:rFonts w:ascii="Times New Roman" w:eastAsia="Times New Roman" w:hAnsi="Times New Roman" w:cs="Times New Roman"/>
          <w:b/>
          <w:bCs/>
          <w:sz w:val="24"/>
          <w:szCs w:val="24"/>
        </w:rPr>
        <w:t>4</w:t>
      </w:r>
      <w:r w:rsidR="00C92F3A" w:rsidRPr="00C92F3A">
        <w:rPr>
          <w:rFonts w:ascii="Times New Roman" w:eastAsia="Times New Roman" w:hAnsi="Times New Roman" w:cs="Times New Roman"/>
          <w:b/>
          <w:bCs/>
          <w:sz w:val="24"/>
          <w:szCs w:val="24"/>
        </w:rPr>
        <w:t>-2</w:t>
      </w:r>
      <w:r w:rsidR="001A0762">
        <w:rPr>
          <w:rFonts w:ascii="Times New Roman" w:eastAsia="Times New Roman" w:hAnsi="Times New Roman" w:cs="Times New Roman"/>
          <w:b/>
          <w:bCs/>
          <w:sz w:val="24"/>
          <w:szCs w:val="24"/>
        </w:rPr>
        <w:t>5</w:t>
      </w:r>
    </w:p>
    <w:p w14:paraId="472EAAF9" w14:textId="6FEF8FBE" w:rsidR="0056411F" w:rsidRDefault="003C6A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p>
    <w:p w14:paraId="6461EC85" w14:textId="77777777" w:rsidR="0056411F"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MEA</w:t>
      </w:r>
    </w:p>
    <w:p w14:paraId="05B26E39" w14:textId="77777777" w:rsidR="0056411F" w:rsidRDefault="0056411F">
      <w:pPr>
        <w:spacing w:after="0" w:line="240" w:lineRule="auto"/>
        <w:rPr>
          <w:rFonts w:ascii="Times New Roman" w:eastAsia="Times New Roman" w:hAnsi="Times New Roman" w:cs="Times New Roman"/>
          <w:sz w:val="24"/>
          <w:szCs w:val="24"/>
        </w:rPr>
      </w:pPr>
    </w:p>
    <w:p w14:paraId="293B29B2" w14:textId="7F610C29" w:rsidR="0056411F" w:rsidRDefault="003C6A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Michigan Education Association (MEA) is committed to advancing public education professions, building a fully engaged membership, securing a pro-public education legislative agenda, advancing educational equity regardless of where a child lives, and prioritizing high-quality public</w:t>
      </w:r>
      <w:r w:rsidR="00405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education as a fundamental right. MEA’s mission is to protect, advocate, and advance the rights of all education professionals</w:t>
      </w:r>
      <w:r w:rsidR="0040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promotes a quality education for all students. MEA represents about 120,000 educators</w:t>
      </w:r>
      <w:r w:rsidR="004050B2">
        <w:rPr>
          <w:rFonts w:ascii="Times New Roman" w:eastAsia="Times New Roman" w:hAnsi="Times New Roman" w:cs="Times New Roman"/>
          <w:sz w:val="24"/>
          <w:szCs w:val="24"/>
        </w:rPr>
        <w:t>, including teachers, counselors, social workers, school nurses, education support professionals in our P/K-12 through our colleges and universities, higher-education faculty, retired members,</w:t>
      </w:r>
      <w:r>
        <w:rPr>
          <w:rFonts w:ascii="Times New Roman" w:eastAsia="Times New Roman" w:hAnsi="Times New Roman" w:cs="Times New Roman"/>
          <w:sz w:val="24"/>
          <w:szCs w:val="24"/>
        </w:rPr>
        <w:t xml:space="preserve"> as well as aspiring educators at the high school and collegiate level throughout the state. </w:t>
      </w:r>
    </w:p>
    <w:p w14:paraId="5DBB52DA" w14:textId="77777777" w:rsidR="0056411F" w:rsidRDefault="0056411F">
      <w:pPr>
        <w:spacing w:after="0" w:line="240" w:lineRule="auto"/>
        <w:rPr>
          <w:rFonts w:ascii="Times New Roman" w:eastAsia="Times New Roman" w:hAnsi="Times New Roman" w:cs="Times New Roman"/>
          <w:sz w:val="24"/>
          <w:szCs w:val="24"/>
        </w:rPr>
      </w:pPr>
    </w:p>
    <w:p w14:paraId="76665015" w14:textId="77777777" w:rsidR="0056411F" w:rsidRDefault="003C6A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In addition, a majority of employees of MEA, MESSA and MEAFS are unionized and members of seven internal staff unions. </w:t>
      </w:r>
    </w:p>
    <w:p w14:paraId="4E1B1C21" w14:textId="77777777" w:rsidR="0056411F" w:rsidRDefault="0056411F">
      <w:pPr>
        <w:spacing w:after="0" w:line="240" w:lineRule="auto"/>
        <w:rPr>
          <w:rFonts w:ascii="Times New Roman" w:eastAsia="Times New Roman" w:hAnsi="Times New Roman" w:cs="Times New Roman"/>
          <w:sz w:val="24"/>
          <w:szCs w:val="24"/>
        </w:rPr>
      </w:pPr>
    </w:p>
    <w:p w14:paraId="01130A6A" w14:textId="77777777"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DESCRIPTION</w:t>
      </w:r>
    </w:p>
    <w:p w14:paraId="5283319D" w14:textId="77777777" w:rsidR="0056411F" w:rsidRDefault="0056411F">
      <w:pPr>
        <w:spacing w:after="0" w:line="240" w:lineRule="auto"/>
        <w:rPr>
          <w:rFonts w:ascii="Times New Roman" w:eastAsia="Times New Roman" w:hAnsi="Times New Roman" w:cs="Times New Roman"/>
          <w:sz w:val="24"/>
          <w:szCs w:val="24"/>
        </w:rPr>
      </w:pPr>
    </w:p>
    <w:p w14:paraId="3EFA48D7" w14:textId="295DFC19" w:rsidR="00995210" w:rsidRPr="00FC0064" w:rsidRDefault="00995210" w:rsidP="009952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5210">
        <w:rPr>
          <w:rFonts w:ascii="Times New Roman" w:eastAsia="Times New Roman" w:hAnsi="Times New Roman" w:cs="Times New Roman"/>
          <w:sz w:val="24"/>
          <w:szCs w:val="24"/>
        </w:rPr>
        <w:t xml:space="preserve">he Administrative </w:t>
      </w:r>
      <w:r w:rsidRPr="00FC0064">
        <w:rPr>
          <w:rFonts w:ascii="Times New Roman" w:eastAsia="Times New Roman" w:hAnsi="Times New Roman" w:cs="Times New Roman"/>
          <w:sz w:val="24"/>
          <w:szCs w:val="24"/>
        </w:rPr>
        <w:t>Specialist is a mid-management position that reports directly to the Executive Director of the Center for Leadership and Learning</w:t>
      </w:r>
      <w:r w:rsidR="00BF303B" w:rsidRPr="00FC0064">
        <w:rPr>
          <w:rFonts w:ascii="Times New Roman" w:eastAsia="Times New Roman" w:hAnsi="Times New Roman" w:cs="Times New Roman"/>
          <w:sz w:val="24"/>
          <w:szCs w:val="24"/>
        </w:rPr>
        <w:t xml:space="preserve"> (CLL)</w:t>
      </w:r>
      <w:r w:rsidRPr="00FC0064">
        <w:rPr>
          <w:rFonts w:ascii="Times New Roman" w:eastAsia="Times New Roman" w:hAnsi="Times New Roman" w:cs="Times New Roman"/>
          <w:sz w:val="24"/>
          <w:szCs w:val="24"/>
        </w:rPr>
        <w:t>. This position plays a critical role in the successful operation of the division by coordinating internal activities, managing complex administrative functions, and supporting strategic initiatives.</w:t>
      </w:r>
    </w:p>
    <w:p w14:paraId="6270A3A7" w14:textId="77777777" w:rsidR="001742EE" w:rsidRPr="00FC0064" w:rsidRDefault="001742EE" w:rsidP="00995210">
      <w:pPr>
        <w:spacing w:after="0" w:line="240" w:lineRule="auto"/>
        <w:rPr>
          <w:rFonts w:ascii="Times New Roman" w:eastAsia="Times New Roman" w:hAnsi="Times New Roman" w:cs="Times New Roman"/>
          <w:sz w:val="24"/>
          <w:szCs w:val="24"/>
        </w:rPr>
      </w:pPr>
    </w:p>
    <w:p w14:paraId="22C9464F" w14:textId="3748A76D" w:rsidR="00995210" w:rsidRPr="00FC0064" w:rsidRDefault="00995210" w:rsidP="00995210">
      <w:pPr>
        <w:spacing w:after="0" w:line="240" w:lineRule="auto"/>
        <w:rPr>
          <w:rFonts w:ascii="Times New Roman" w:eastAsia="Times New Roman" w:hAnsi="Times New Roman" w:cs="Times New Roman"/>
          <w:sz w:val="24"/>
          <w:szCs w:val="24"/>
        </w:rPr>
      </w:pPr>
      <w:r w:rsidRPr="00FC0064">
        <w:rPr>
          <w:rFonts w:ascii="Times New Roman" w:eastAsia="Times New Roman" w:hAnsi="Times New Roman" w:cs="Times New Roman"/>
          <w:sz w:val="24"/>
          <w:szCs w:val="24"/>
        </w:rPr>
        <w:t>The Administrative Specialist is responsible for ensuring the efficient execution of divisional priorities by proactively organizing workflows, monitoring project timelines, and facilitating internal and external communications. This position will provide high-level administrative support to the Executive Director</w:t>
      </w:r>
      <w:r w:rsidR="00211BC9" w:rsidRPr="00FC0064">
        <w:rPr>
          <w:rFonts w:ascii="Times New Roman" w:eastAsia="Times New Roman" w:hAnsi="Times New Roman" w:cs="Times New Roman"/>
          <w:sz w:val="24"/>
          <w:szCs w:val="24"/>
        </w:rPr>
        <w:t xml:space="preserve"> of the CLL</w:t>
      </w:r>
      <w:r w:rsidR="00FC0064" w:rsidRPr="00FC0064">
        <w:rPr>
          <w:rFonts w:ascii="Times New Roman" w:eastAsia="Times New Roman" w:hAnsi="Times New Roman" w:cs="Times New Roman"/>
          <w:sz w:val="24"/>
          <w:szCs w:val="24"/>
        </w:rPr>
        <w:t>,</w:t>
      </w:r>
      <w:r w:rsidRPr="00FC0064">
        <w:rPr>
          <w:rFonts w:ascii="Times New Roman" w:eastAsia="Times New Roman" w:hAnsi="Times New Roman" w:cs="Times New Roman"/>
          <w:sz w:val="24"/>
          <w:szCs w:val="24"/>
        </w:rPr>
        <w:t xml:space="preserve"> including </w:t>
      </w:r>
      <w:r w:rsidR="004050B2" w:rsidRPr="00FC0064">
        <w:rPr>
          <w:rFonts w:ascii="Times New Roman" w:eastAsia="Times New Roman" w:hAnsi="Times New Roman" w:cs="Times New Roman"/>
          <w:sz w:val="24"/>
          <w:szCs w:val="24"/>
        </w:rPr>
        <w:t>preparing reports, analyzing operational needs, managing confidential information, and coordinating</w:t>
      </w:r>
      <w:r w:rsidRPr="00FC0064">
        <w:rPr>
          <w:rFonts w:ascii="Times New Roman" w:eastAsia="Times New Roman" w:hAnsi="Times New Roman" w:cs="Times New Roman"/>
          <w:sz w:val="24"/>
          <w:szCs w:val="24"/>
        </w:rPr>
        <w:t xml:space="preserve"> division-wide initiatives.</w:t>
      </w:r>
    </w:p>
    <w:p w14:paraId="7AD31815" w14:textId="77777777" w:rsidR="008348D3" w:rsidRDefault="008348D3">
      <w:pPr>
        <w:spacing w:after="0" w:line="240" w:lineRule="auto"/>
        <w:rPr>
          <w:rFonts w:ascii="Times New Roman" w:eastAsia="Times New Roman" w:hAnsi="Times New Roman" w:cs="Times New Roman"/>
          <w:sz w:val="24"/>
          <w:szCs w:val="24"/>
        </w:rPr>
      </w:pPr>
    </w:p>
    <w:p w14:paraId="548F5E80" w14:textId="77777777"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QUALIFICATIONS</w:t>
      </w:r>
    </w:p>
    <w:p w14:paraId="1B292E57" w14:textId="77777777" w:rsidR="0056411F" w:rsidRDefault="0056411F">
      <w:pPr>
        <w:spacing w:after="0" w:line="240" w:lineRule="auto"/>
        <w:rPr>
          <w:rFonts w:ascii="Times New Roman" w:eastAsia="Times New Roman" w:hAnsi="Times New Roman" w:cs="Times New Roman"/>
          <w:i/>
          <w:sz w:val="24"/>
          <w:szCs w:val="24"/>
        </w:rPr>
      </w:pPr>
    </w:p>
    <w:p w14:paraId="3419D331" w14:textId="3F4CD456" w:rsidR="008348D3" w:rsidRPr="008348D3" w:rsidRDefault="003C6AF4" w:rsidP="008348D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Required Education/Experience</w:t>
      </w:r>
    </w:p>
    <w:p w14:paraId="6B2CB3B8" w14:textId="3BC4C7D0" w:rsidR="0053646F" w:rsidRDefault="003D656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Associate’s degree in business administration or a </w:t>
      </w:r>
      <w:r w:rsidR="0053646F">
        <w:rPr>
          <w:rFonts w:ascii="Times New Roman" w:eastAsia="Times New Roman" w:hAnsi="Times New Roman" w:cs="Times New Roman"/>
          <w:color w:val="000000"/>
          <w:sz w:val="24"/>
          <w:szCs w:val="24"/>
        </w:rPr>
        <w:t xml:space="preserve">related field. </w:t>
      </w:r>
    </w:p>
    <w:p w14:paraId="594CB68C" w14:textId="2A0C0060" w:rsidR="0053646F" w:rsidRDefault="005364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Minimum of </w:t>
      </w:r>
      <w:r w:rsidR="00294CF1">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years of experience in event planning</w:t>
      </w:r>
      <w:r w:rsidR="004D5A48">
        <w:rPr>
          <w:rFonts w:ascii="Times New Roman" w:eastAsia="Times New Roman" w:hAnsi="Times New Roman" w:cs="Times New Roman"/>
          <w:color w:val="000000"/>
          <w:sz w:val="24"/>
          <w:szCs w:val="24"/>
        </w:rPr>
        <w:t xml:space="preserve"> or office administration. </w:t>
      </w:r>
      <w:r>
        <w:rPr>
          <w:rFonts w:ascii="Times New Roman" w:eastAsia="Times New Roman" w:hAnsi="Times New Roman" w:cs="Times New Roman"/>
          <w:color w:val="000000"/>
          <w:sz w:val="24"/>
          <w:szCs w:val="24"/>
        </w:rPr>
        <w:t xml:space="preserve"> </w:t>
      </w:r>
    </w:p>
    <w:p w14:paraId="1A08AAB3" w14:textId="11E46B9C" w:rsidR="0053646F" w:rsidRDefault="0053646F" w:rsidP="005364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Possess </w:t>
      </w:r>
      <w:r w:rsidR="003D6561">
        <w:rPr>
          <w:rFonts w:ascii="Times New Roman" w:eastAsia="Times New Roman" w:hAnsi="Times New Roman" w:cs="Times New Roman"/>
          <w:color w:val="000000"/>
          <w:sz w:val="24"/>
          <w:szCs w:val="24"/>
        </w:rPr>
        <w:t>supportive</w:t>
      </w:r>
      <w:r>
        <w:rPr>
          <w:rFonts w:ascii="Times New Roman" w:eastAsia="Times New Roman" w:hAnsi="Times New Roman" w:cs="Times New Roman"/>
          <w:color w:val="000000"/>
          <w:sz w:val="24"/>
          <w:szCs w:val="24"/>
        </w:rPr>
        <w:t xml:space="preserve"> behavior towards labor unions. </w:t>
      </w:r>
    </w:p>
    <w:p w14:paraId="6C571ECF" w14:textId="4A9A8269" w:rsidR="0047301A" w:rsidRPr="0053646F" w:rsidRDefault="0047301A" w:rsidP="005364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reside in Michigan. </w:t>
      </w:r>
    </w:p>
    <w:p w14:paraId="596D9042" w14:textId="0300EBE2" w:rsidR="0056411F" w:rsidRDefault="00CE7E01"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written and oral communication skills, including the ability to communicate tactfully, courteously</w:t>
      </w:r>
      <w:r w:rsidR="003D65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effectively. </w:t>
      </w:r>
    </w:p>
    <w:p w14:paraId="5D42F78D" w14:textId="2D11923B" w:rsidR="0056411F" w:rsidRDefault="003C6AF4"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work effectively and cooperatively with various employee groups in a positive and supportive way. </w:t>
      </w:r>
    </w:p>
    <w:p w14:paraId="1623A4A6" w14:textId="551C4ECF" w:rsidR="0053646F" w:rsidRDefault="0053646F"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Possess strong customer service skills, including problem resolution. </w:t>
      </w:r>
    </w:p>
    <w:p w14:paraId="54EEAF0D" w14:textId="029AC0F3" w:rsidR="006B00D0" w:rsidRDefault="0053646F"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Demonstrated ability to negotiate event contracts.  </w:t>
      </w:r>
    </w:p>
    <w:p w14:paraId="193EE0A6" w14:textId="3E97CF56" w:rsidR="0056411F" w:rsidRDefault="0024398E"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Possesses excellent follow-through, organizational skills,</w:t>
      </w:r>
      <w:r w:rsidR="003C6AF4">
        <w:rPr>
          <w:rFonts w:ascii="Times New Roman" w:eastAsia="Times New Roman" w:hAnsi="Times New Roman" w:cs="Times New Roman"/>
          <w:sz w:val="24"/>
          <w:szCs w:val="24"/>
        </w:rPr>
        <w:t xml:space="preserve"> and is able to multitask</w:t>
      </w:r>
      <w:r w:rsidR="0053646F">
        <w:rPr>
          <w:rFonts w:ascii="Times New Roman" w:eastAsia="Times New Roman" w:hAnsi="Times New Roman" w:cs="Times New Roman"/>
          <w:sz w:val="24"/>
          <w:szCs w:val="24"/>
        </w:rPr>
        <w:t>.</w:t>
      </w:r>
    </w:p>
    <w:p w14:paraId="51CFD378" w14:textId="1F206803" w:rsidR="00E24A75" w:rsidRDefault="00E24A75"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maintain confidentiality. </w:t>
      </w:r>
    </w:p>
    <w:p w14:paraId="678E7650" w14:textId="71C0060E" w:rsidR="0053646F" w:rsidRDefault="0053646F"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and experience in </w:t>
      </w:r>
      <w:r w:rsidR="004D5A48">
        <w:rPr>
          <w:rFonts w:ascii="Times New Roman" w:eastAsia="Times New Roman" w:hAnsi="Times New Roman" w:cs="Times New Roman"/>
          <w:sz w:val="24"/>
          <w:szCs w:val="24"/>
        </w:rPr>
        <w:t>the use</w:t>
      </w:r>
      <w:r>
        <w:rPr>
          <w:rFonts w:ascii="Times New Roman" w:eastAsia="Times New Roman" w:hAnsi="Times New Roman" w:cs="Times New Roman"/>
          <w:sz w:val="24"/>
          <w:szCs w:val="24"/>
        </w:rPr>
        <w:t xml:space="preserve"> of appropriate technology. </w:t>
      </w:r>
    </w:p>
    <w:p w14:paraId="69CB6C8A" w14:textId="77777777" w:rsidR="0056411F" w:rsidRDefault="0056411F" w:rsidP="0024398E">
      <w:pPr>
        <w:spacing w:after="0" w:line="240" w:lineRule="auto"/>
        <w:rPr>
          <w:rFonts w:ascii="Times New Roman" w:eastAsia="Times New Roman" w:hAnsi="Times New Roman" w:cs="Times New Roman"/>
          <w:sz w:val="24"/>
          <w:szCs w:val="24"/>
        </w:rPr>
      </w:pPr>
    </w:p>
    <w:p w14:paraId="3C0FEADC" w14:textId="77777777" w:rsidR="0056411F" w:rsidRPr="0024398E" w:rsidRDefault="003C6AF4" w:rsidP="0024398E">
      <w:pPr>
        <w:spacing w:after="0" w:line="240" w:lineRule="auto"/>
        <w:rPr>
          <w:rFonts w:ascii="Times New Roman" w:eastAsia="Times New Roman" w:hAnsi="Times New Roman" w:cs="Times New Roman"/>
          <w:i/>
          <w:sz w:val="24"/>
          <w:szCs w:val="24"/>
        </w:rPr>
      </w:pPr>
      <w:r w:rsidRPr="0024398E">
        <w:rPr>
          <w:rFonts w:ascii="Times New Roman" w:eastAsia="Times New Roman" w:hAnsi="Times New Roman" w:cs="Times New Roman"/>
          <w:i/>
          <w:sz w:val="24"/>
          <w:szCs w:val="24"/>
        </w:rPr>
        <w:t>Preferred Education/Experience</w:t>
      </w:r>
    </w:p>
    <w:p w14:paraId="0115E370" w14:textId="265C9606" w:rsidR="00BB7D25" w:rsidRDefault="00BB7D25"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supporting </w:t>
      </w:r>
      <w:r w:rsidR="0024398E">
        <w:rPr>
          <w:rFonts w:ascii="Times New Roman" w:eastAsia="Times New Roman" w:hAnsi="Times New Roman" w:cs="Times New Roman"/>
          <w:color w:val="000000"/>
          <w:sz w:val="24"/>
          <w:szCs w:val="24"/>
        </w:rPr>
        <w:t>executive-level</w:t>
      </w:r>
      <w:r>
        <w:rPr>
          <w:rFonts w:ascii="Times New Roman" w:eastAsia="Times New Roman" w:hAnsi="Times New Roman" w:cs="Times New Roman"/>
          <w:color w:val="000000"/>
          <w:sz w:val="24"/>
          <w:szCs w:val="24"/>
        </w:rPr>
        <w:t xml:space="preserve"> leadership. </w:t>
      </w:r>
    </w:p>
    <w:p w14:paraId="6CDC32A4" w14:textId="2FDF1B5E" w:rsidR="00CE7E01" w:rsidRPr="004B4C93" w:rsidRDefault="006B00D0" w:rsidP="0024398E">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the structure of MEA. </w:t>
      </w:r>
    </w:p>
    <w:p w14:paraId="2E35FD19" w14:textId="77777777" w:rsidR="0056411F" w:rsidRDefault="0056411F" w:rsidP="0024398E">
      <w:pPr>
        <w:spacing w:after="0" w:line="240" w:lineRule="auto"/>
        <w:rPr>
          <w:rFonts w:ascii="Times New Roman" w:eastAsia="Times New Roman" w:hAnsi="Times New Roman" w:cs="Times New Roman"/>
          <w:sz w:val="24"/>
          <w:szCs w:val="24"/>
        </w:rPr>
      </w:pPr>
    </w:p>
    <w:p w14:paraId="683B67FE" w14:textId="77777777" w:rsidR="0056411F" w:rsidRPr="00AF5547" w:rsidRDefault="003C6AF4" w:rsidP="00AF5547">
      <w:pPr>
        <w:spacing w:after="0" w:line="240" w:lineRule="auto"/>
        <w:rPr>
          <w:rFonts w:ascii="Times New Roman" w:eastAsia="Times New Roman" w:hAnsi="Times New Roman" w:cs="Times New Roman"/>
          <w:b/>
          <w:sz w:val="24"/>
          <w:szCs w:val="24"/>
          <w:u w:val="single"/>
        </w:rPr>
      </w:pPr>
      <w:r w:rsidRPr="00AF5547">
        <w:rPr>
          <w:rFonts w:ascii="Times New Roman" w:eastAsia="Times New Roman" w:hAnsi="Times New Roman" w:cs="Times New Roman"/>
          <w:b/>
          <w:sz w:val="24"/>
          <w:szCs w:val="24"/>
          <w:u w:val="single"/>
        </w:rPr>
        <w:t>CANDIDATE PROFILE</w:t>
      </w:r>
    </w:p>
    <w:p w14:paraId="4A117927" w14:textId="77777777" w:rsidR="0056411F" w:rsidRDefault="0056411F" w:rsidP="00AF5547">
      <w:pPr>
        <w:spacing w:after="0" w:line="240" w:lineRule="auto"/>
        <w:rPr>
          <w:rFonts w:ascii="Times New Roman" w:eastAsia="Times New Roman" w:hAnsi="Times New Roman" w:cs="Times New Roman"/>
          <w:b/>
          <w:sz w:val="24"/>
          <w:szCs w:val="24"/>
          <w:u w:val="single"/>
        </w:rPr>
      </w:pPr>
    </w:p>
    <w:p w14:paraId="1B61AD01" w14:textId="59F43259" w:rsidR="0056411F" w:rsidRPr="00AF5547" w:rsidRDefault="003C6AF4" w:rsidP="00AF5547">
      <w:pPr>
        <w:spacing w:after="0" w:line="240" w:lineRule="auto"/>
        <w:ind w:left="360"/>
        <w:rPr>
          <w:rFonts w:ascii="Times New Roman" w:eastAsia="Times New Roman" w:hAnsi="Times New Roman" w:cs="Times New Roman"/>
          <w:sz w:val="24"/>
          <w:szCs w:val="24"/>
        </w:rPr>
      </w:pPr>
      <w:r w:rsidRPr="00AF5547">
        <w:rPr>
          <w:rFonts w:ascii="Times New Roman" w:eastAsia="Times New Roman" w:hAnsi="Times New Roman" w:cs="Times New Roman"/>
          <w:sz w:val="24"/>
          <w:szCs w:val="24"/>
        </w:rPr>
        <w:t xml:space="preserve">The </w:t>
      </w:r>
      <w:r w:rsidR="00696BEF" w:rsidRPr="00AF5547">
        <w:rPr>
          <w:rFonts w:ascii="Times New Roman" w:eastAsia="Times New Roman" w:hAnsi="Times New Roman" w:cs="Times New Roman"/>
          <w:sz w:val="24"/>
          <w:szCs w:val="24"/>
        </w:rPr>
        <w:t>Administrative Specialist</w:t>
      </w:r>
      <w:r w:rsidRPr="00AF5547">
        <w:rPr>
          <w:rFonts w:ascii="Times New Roman" w:eastAsia="Times New Roman" w:hAnsi="Times New Roman" w:cs="Times New Roman"/>
          <w:sz w:val="24"/>
          <w:szCs w:val="24"/>
        </w:rPr>
        <w:t xml:space="preserve"> will possess the following qualities and characteristics:</w:t>
      </w:r>
    </w:p>
    <w:p w14:paraId="5F71E690" w14:textId="77777777" w:rsidR="0056411F" w:rsidRDefault="0056411F" w:rsidP="00AF5547">
      <w:pPr>
        <w:spacing w:after="0" w:line="240" w:lineRule="auto"/>
        <w:rPr>
          <w:rFonts w:ascii="Times New Roman" w:eastAsia="Times New Roman" w:hAnsi="Times New Roman" w:cs="Times New Roman"/>
          <w:sz w:val="24"/>
          <w:szCs w:val="24"/>
        </w:rPr>
      </w:pPr>
    </w:p>
    <w:p w14:paraId="0D36BF0E" w14:textId="77777777" w:rsidR="00AF5547" w:rsidRDefault="00AF5547" w:rsidP="00AF5547">
      <w:pPr>
        <w:spacing w:after="0" w:line="240" w:lineRule="auto"/>
        <w:rPr>
          <w:rFonts w:ascii="Times New Roman" w:eastAsia="Times New Roman" w:hAnsi="Times New Roman" w:cs="Times New Roman"/>
          <w:sz w:val="24"/>
          <w:szCs w:val="24"/>
        </w:rPr>
        <w:sectPr w:rsidR="00AF554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68C2C2D9"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Authentic</w:t>
      </w:r>
    </w:p>
    <w:p w14:paraId="12B9F273"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Honest</w:t>
      </w:r>
    </w:p>
    <w:p w14:paraId="0296E3AC"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Great listening skills</w:t>
      </w:r>
    </w:p>
    <w:p w14:paraId="71A8F24E"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Empathetic</w:t>
      </w:r>
    </w:p>
    <w:p w14:paraId="6C4F1C4B"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Respectful and inclusive in a diverse environment</w:t>
      </w:r>
    </w:p>
    <w:p w14:paraId="31FD6C5F" w14:textId="33088A15" w:rsidR="0056411F" w:rsidRDefault="0024398E"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Problem-solving</w:t>
      </w:r>
      <w:r w:rsidR="003C6AF4">
        <w:rPr>
          <w:rFonts w:ascii="Times New Roman" w:eastAsia="Times New Roman" w:hAnsi="Times New Roman" w:cs="Times New Roman"/>
          <w:color w:val="000000"/>
          <w:sz w:val="24"/>
          <w:szCs w:val="24"/>
        </w:rPr>
        <w:t xml:space="preserve"> skills</w:t>
      </w:r>
    </w:p>
    <w:p w14:paraId="62334D8E" w14:textId="23B84EDA" w:rsidR="0056411F" w:rsidRDefault="003D6FF1"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Organized</w:t>
      </w:r>
      <w:r w:rsidR="003C6AF4">
        <w:rPr>
          <w:rFonts w:ascii="Times New Roman" w:eastAsia="Times New Roman" w:hAnsi="Times New Roman" w:cs="Times New Roman"/>
          <w:color w:val="000000"/>
          <w:sz w:val="24"/>
          <w:szCs w:val="24"/>
        </w:rPr>
        <w:tab/>
      </w:r>
      <w:r w:rsidR="003C6AF4">
        <w:rPr>
          <w:rFonts w:ascii="Times New Roman" w:eastAsia="Times New Roman" w:hAnsi="Times New Roman" w:cs="Times New Roman"/>
          <w:color w:val="000000"/>
          <w:sz w:val="24"/>
          <w:szCs w:val="24"/>
        </w:rPr>
        <w:tab/>
      </w:r>
      <w:r w:rsidR="003C6AF4">
        <w:rPr>
          <w:rFonts w:ascii="Times New Roman" w:eastAsia="Times New Roman" w:hAnsi="Times New Roman" w:cs="Times New Roman"/>
          <w:color w:val="000000"/>
          <w:sz w:val="24"/>
          <w:szCs w:val="24"/>
        </w:rPr>
        <w:tab/>
      </w:r>
      <w:r w:rsidR="003C6AF4">
        <w:rPr>
          <w:rFonts w:ascii="Times New Roman" w:eastAsia="Times New Roman" w:hAnsi="Times New Roman" w:cs="Times New Roman"/>
          <w:color w:val="000000"/>
          <w:sz w:val="24"/>
          <w:szCs w:val="24"/>
        </w:rPr>
        <w:tab/>
      </w:r>
      <w:r w:rsidR="003C6AF4">
        <w:rPr>
          <w:rFonts w:ascii="Times New Roman" w:eastAsia="Times New Roman" w:hAnsi="Times New Roman" w:cs="Times New Roman"/>
          <w:sz w:val="24"/>
          <w:szCs w:val="24"/>
        </w:rPr>
        <w:t xml:space="preserve">                    </w:t>
      </w:r>
    </w:p>
    <w:p w14:paraId="75782E88"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Approachable</w:t>
      </w:r>
    </w:p>
    <w:p w14:paraId="3609BE0C" w14:textId="2C2B7B99" w:rsidR="00E24A75" w:rsidRDefault="00E24A75"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Confidential</w:t>
      </w:r>
    </w:p>
    <w:p w14:paraId="1E9E1A62"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Knowledgeable</w:t>
      </w:r>
    </w:p>
    <w:p w14:paraId="30F49050"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Relationship-building skills</w:t>
      </w:r>
    </w:p>
    <w:p w14:paraId="31512927"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interpersonal skills</w:t>
      </w:r>
    </w:p>
    <w:p w14:paraId="11A479B7"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Well-spoken</w:t>
      </w:r>
    </w:p>
    <w:p w14:paraId="6DDE0BF6" w14:textId="77777777" w:rsidR="0056411F" w:rsidRDefault="003C6AF4" w:rsidP="00AF554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Positive demeanor </w:t>
      </w:r>
    </w:p>
    <w:p w14:paraId="7A7DDC31" w14:textId="77777777" w:rsidR="0056411F" w:rsidRDefault="003C6AF4" w:rsidP="00AF554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Highly motivated</w:t>
      </w:r>
    </w:p>
    <w:p w14:paraId="7AC8C053" w14:textId="77777777" w:rsidR="0056411F" w:rsidRDefault="003C6AF4" w:rsidP="00AF554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Reliable</w:t>
      </w:r>
    </w:p>
    <w:p w14:paraId="7195AA72" w14:textId="77777777" w:rsidR="00E24A75" w:rsidRDefault="00E24A75" w:rsidP="00AF5547">
      <w:pPr>
        <w:spacing w:after="0" w:line="240" w:lineRule="auto"/>
        <w:rPr>
          <w:rFonts w:ascii="Times New Roman" w:eastAsia="Times New Roman" w:hAnsi="Times New Roman" w:cs="Times New Roman"/>
          <w:sz w:val="24"/>
          <w:szCs w:val="24"/>
        </w:rPr>
      </w:pPr>
    </w:p>
    <w:p w14:paraId="49753F82" w14:textId="77777777" w:rsidR="00E24A75" w:rsidRPr="00AF5547" w:rsidRDefault="00E24A75" w:rsidP="00AF5547">
      <w:pPr>
        <w:spacing w:after="0" w:line="240" w:lineRule="auto"/>
        <w:ind w:left="360"/>
        <w:rPr>
          <w:rFonts w:ascii="Times New Roman" w:eastAsia="Times New Roman" w:hAnsi="Times New Roman" w:cs="Times New Roman"/>
          <w:sz w:val="24"/>
          <w:szCs w:val="24"/>
        </w:rPr>
        <w:sectPr w:rsidR="00E24A75" w:rsidRPr="00AF5547">
          <w:type w:val="continuous"/>
          <w:pgSz w:w="12240" w:h="15840"/>
          <w:pgMar w:top="720" w:right="720" w:bottom="720" w:left="720" w:header="720" w:footer="720" w:gutter="0"/>
          <w:cols w:num="2" w:space="720" w:equalWidth="0">
            <w:col w:w="5040" w:space="720"/>
            <w:col w:w="5040" w:space="0"/>
          </w:cols>
        </w:sectPr>
      </w:pPr>
    </w:p>
    <w:p w14:paraId="321233DF" w14:textId="77777777" w:rsidR="0056411F" w:rsidRDefault="0056411F" w:rsidP="0024398E">
      <w:pPr>
        <w:spacing w:after="0" w:line="240" w:lineRule="auto"/>
        <w:rPr>
          <w:rFonts w:ascii="Times New Roman" w:eastAsia="Times New Roman" w:hAnsi="Times New Roman" w:cs="Times New Roman"/>
          <w:sz w:val="24"/>
          <w:szCs w:val="24"/>
        </w:rPr>
      </w:pPr>
    </w:p>
    <w:p w14:paraId="7F5CBD16" w14:textId="77777777" w:rsidR="0056411F" w:rsidRPr="00202967" w:rsidRDefault="003C6AF4" w:rsidP="00202967">
      <w:pPr>
        <w:spacing w:after="0" w:line="240" w:lineRule="auto"/>
        <w:rPr>
          <w:rFonts w:ascii="Times New Roman" w:eastAsia="Times New Roman" w:hAnsi="Times New Roman" w:cs="Times New Roman"/>
          <w:b/>
          <w:sz w:val="24"/>
          <w:szCs w:val="24"/>
          <w:u w:val="single"/>
        </w:rPr>
      </w:pPr>
      <w:r w:rsidRPr="00202967">
        <w:rPr>
          <w:rFonts w:ascii="Times New Roman" w:eastAsia="Times New Roman" w:hAnsi="Times New Roman" w:cs="Times New Roman"/>
          <w:b/>
          <w:sz w:val="24"/>
          <w:szCs w:val="24"/>
          <w:u w:val="single"/>
        </w:rPr>
        <w:t>RESPONSIBILITIES AND DUTIES</w:t>
      </w:r>
    </w:p>
    <w:p w14:paraId="18B63354" w14:textId="593CE242" w:rsidR="00202967" w:rsidRPr="00FC0064"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 xml:space="preserve">Provide high-level administrative support to </w:t>
      </w:r>
      <w:r w:rsidRPr="00FC0064">
        <w:rPr>
          <w:rFonts w:ascii="Times New Roman" w:eastAsia="Times New Roman" w:hAnsi="Times New Roman" w:cs="Times New Roman"/>
          <w:sz w:val="24"/>
          <w:szCs w:val="24"/>
        </w:rPr>
        <w:t>the Executive Director</w:t>
      </w:r>
      <w:r w:rsidR="00843210" w:rsidRPr="00FC0064">
        <w:rPr>
          <w:rFonts w:ascii="Times New Roman" w:eastAsia="Times New Roman" w:hAnsi="Times New Roman" w:cs="Times New Roman"/>
          <w:sz w:val="24"/>
          <w:szCs w:val="24"/>
        </w:rPr>
        <w:t xml:space="preserve"> of the C</w:t>
      </w:r>
      <w:r w:rsidR="00211BC9" w:rsidRPr="00FC0064">
        <w:rPr>
          <w:rFonts w:ascii="Times New Roman" w:eastAsia="Times New Roman" w:hAnsi="Times New Roman" w:cs="Times New Roman"/>
          <w:sz w:val="24"/>
          <w:szCs w:val="24"/>
        </w:rPr>
        <w:t>LL</w:t>
      </w:r>
      <w:r w:rsidRPr="00FC0064">
        <w:rPr>
          <w:rFonts w:ascii="Times New Roman" w:eastAsia="Times New Roman" w:hAnsi="Times New Roman" w:cs="Times New Roman"/>
          <w:sz w:val="24"/>
          <w:szCs w:val="24"/>
        </w:rPr>
        <w:t>, including screening calls, reviewing mail, scheduling meetings, managing calendars, drafting correspondence, and preparing reports and presentations.</w:t>
      </w:r>
    </w:p>
    <w:p w14:paraId="20DBCEAC" w14:textId="70EF74D0"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FC0064">
        <w:rPr>
          <w:rFonts w:ascii="Times New Roman" w:eastAsia="Times New Roman" w:hAnsi="Times New Roman" w:cs="Times New Roman"/>
          <w:sz w:val="24"/>
          <w:szCs w:val="24"/>
        </w:rPr>
        <w:t xml:space="preserve">Assist the Executive Director </w:t>
      </w:r>
      <w:r w:rsidR="00BF303B" w:rsidRPr="00FC0064">
        <w:rPr>
          <w:rFonts w:ascii="Times New Roman" w:eastAsia="Times New Roman" w:hAnsi="Times New Roman" w:cs="Times New Roman"/>
          <w:sz w:val="24"/>
          <w:szCs w:val="24"/>
        </w:rPr>
        <w:t>of the C</w:t>
      </w:r>
      <w:r w:rsidR="00211BC9" w:rsidRPr="00FC0064">
        <w:rPr>
          <w:rFonts w:ascii="Times New Roman" w:eastAsia="Times New Roman" w:hAnsi="Times New Roman" w:cs="Times New Roman"/>
          <w:sz w:val="24"/>
          <w:szCs w:val="24"/>
        </w:rPr>
        <w:t>LL</w:t>
      </w:r>
      <w:r w:rsidR="00BF303B" w:rsidRPr="00FC0064">
        <w:rPr>
          <w:rFonts w:ascii="Times New Roman" w:eastAsia="Times New Roman" w:hAnsi="Times New Roman" w:cs="Times New Roman"/>
          <w:sz w:val="24"/>
          <w:szCs w:val="24"/>
        </w:rPr>
        <w:t xml:space="preserve"> </w:t>
      </w:r>
      <w:r w:rsidRPr="00FC0064">
        <w:rPr>
          <w:rFonts w:ascii="Times New Roman" w:eastAsia="Times New Roman" w:hAnsi="Times New Roman" w:cs="Times New Roman"/>
          <w:sz w:val="24"/>
          <w:szCs w:val="24"/>
        </w:rPr>
        <w:t>in planning</w:t>
      </w:r>
      <w:r w:rsidRPr="00202967">
        <w:rPr>
          <w:rFonts w:ascii="Times New Roman" w:eastAsia="Times New Roman" w:hAnsi="Times New Roman" w:cs="Times New Roman"/>
          <w:sz w:val="24"/>
          <w:szCs w:val="24"/>
        </w:rPr>
        <w:t>, developing, and implementing strategies, projects, and initiatives that advance the mission and vision of the Center for Leadership and Learning division.</w:t>
      </w:r>
    </w:p>
    <w:p w14:paraId="2B9455F5" w14:textId="5825389F"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Develop and maintain effective working relationships with MEA staff, external stakeholders, and partners to support divisional collaboration and outreach efforts.</w:t>
      </w:r>
    </w:p>
    <w:p w14:paraId="74B257B1" w14:textId="17D3EEAE"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 xml:space="preserve">Prepare and review data reports </w:t>
      </w:r>
      <w:r w:rsidR="001642F5">
        <w:rPr>
          <w:rFonts w:ascii="Times New Roman" w:eastAsia="Times New Roman" w:hAnsi="Times New Roman" w:cs="Times New Roman"/>
          <w:sz w:val="24"/>
          <w:szCs w:val="24"/>
        </w:rPr>
        <w:t>on</w:t>
      </w:r>
      <w:r w:rsidRPr="00202967">
        <w:rPr>
          <w:rFonts w:ascii="Times New Roman" w:eastAsia="Times New Roman" w:hAnsi="Times New Roman" w:cs="Times New Roman"/>
          <w:sz w:val="24"/>
          <w:szCs w:val="24"/>
        </w:rPr>
        <w:t xml:space="preserve"> MEA events, field activities, research initiatives, and other operational areas; analyze and present findings to inform divisional decision-making.</w:t>
      </w:r>
    </w:p>
    <w:p w14:paraId="78DB0A46" w14:textId="4AA52E65"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Support internal staff training programs and member-facing training initiatives by coordinating logistics, managing materials, and tracking participation and feedback.</w:t>
      </w:r>
    </w:p>
    <w:p w14:paraId="06260BB4" w14:textId="0F0D6518"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Maintain and manage division budget documents, financial records, grant tracking, and related financial processes, ensuring accuracy and compliance with organizational policies.</w:t>
      </w:r>
    </w:p>
    <w:p w14:paraId="7C9BBDFF" w14:textId="54FED6C8"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lastRenderedPageBreak/>
        <w:t>Maintain office supplies and coordinate the maintenance and service of office equipment to ensure a productive working environment.</w:t>
      </w:r>
    </w:p>
    <w:p w14:paraId="7DD4D605" w14:textId="5F99F82C"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Serve as a key point of contact for division-wide communications, ensuring the proper flow of information between the Executive Director, internal teams, and external partners.</w:t>
      </w:r>
    </w:p>
    <w:p w14:paraId="69237DB8" w14:textId="2CF62C97" w:rsidR="00202967" w:rsidRPr="00202967" w:rsidRDefault="004050B2"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assigned, represent the Center for Leadership and Learning division on cross-functional projects, workgroups, or committees</w:t>
      </w:r>
      <w:r w:rsidR="00202967" w:rsidRPr="00202967">
        <w:rPr>
          <w:rFonts w:ascii="Times New Roman" w:eastAsia="Times New Roman" w:hAnsi="Times New Roman" w:cs="Times New Roman"/>
          <w:sz w:val="24"/>
          <w:szCs w:val="24"/>
        </w:rPr>
        <w:t>, advocating for divisional priorities and operational needs.</w:t>
      </w:r>
    </w:p>
    <w:p w14:paraId="119AD815" w14:textId="26EB6AB8"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Promote and support organizational efforts to build and sustain a diverse, equitable, and inclusive work environment where all employees and members can thrive.</w:t>
      </w:r>
    </w:p>
    <w:p w14:paraId="7C60681B" w14:textId="2DF28A75" w:rsidR="00202967" w:rsidRPr="00202967" w:rsidRDefault="00202967" w:rsidP="00202967">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202967">
        <w:rPr>
          <w:rFonts w:ascii="Times New Roman" w:eastAsia="Times New Roman" w:hAnsi="Times New Roman" w:cs="Times New Roman"/>
          <w:sz w:val="24"/>
          <w:szCs w:val="24"/>
        </w:rPr>
        <w:t>Perform other duties as assigned to support the goals and priorities of the division and the broader organization.</w:t>
      </w:r>
    </w:p>
    <w:p w14:paraId="6F01376A" w14:textId="77777777" w:rsidR="0056411F" w:rsidRDefault="0056411F">
      <w:pPr>
        <w:spacing w:after="0" w:line="240" w:lineRule="auto"/>
        <w:rPr>
          <w:rFonts w:ascii="Times New Roman" w:eastAsia="Times New Roman" w:hAnsi="Times New Roman" w:cs="Times New Roman"/>
          <w:sz w:val="24"/>
          <w:szCs w:val="24"/>
        </w:rPr>
      </w:pPr>
    </w:p>
    <w:p w14:paraId="1CB7CB81" w14:textId="77777777" w:rsidR="0056411F" w:rsidRDefault="0056411F">
      <w:pPr>
        <w:spacing w:after="0" w:line="240" w:lineRule="auto"/>
        <w:rPr>
          <w:rFonts w:ascii="Times New Roman" w:eastAsia="Times New Roman" w:hAnsi="Times New Roman" w:cs="Times New Roman"/>
          <w:sz w:val="24"/>
          <w:szCs w:val="24"/>
        </w:rPr>
      </w:pPr>
    </w:p>
    <w:p w14:paraId="5206E037" w14:textId="77777777" w:rsidR="0056411F" w:rsidRDefault="0056411F">
      <w:pPr>
        <w:spacing w:after="0" w:line="240" w:lineRule="auto"/>
        <w:rPr>
          <w:rFonts w:ascii="Times New Roman" w:eastAsia="Times New Roman" w:hAnsi="Times New Roman" w:cs="Times New Roman"/>
          <w:sz w:val="24"/>
          <w:szCs w:val="24"/>
        </w:rPr>
      </w:pPr>
    </w:p>
    <w:p w14:paraId="2E8C9EE2" w14:textId="5ECBEC1D" w:rsidR="0056411F" w:rsidRDefault="00CE20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24398E">
        <w:rPr>
          <w:rFonts w:ascii="Times New Roman" w:eastAsia="Times New Roman" w:hAnsi="Times New Roman" w:cs="Times New Roman"/>
          <w:sz w:val="24"/>
          <w:szCs w:val="24"/>
        </w:rPr>
        <w:t>8, 2025</w:t>
      </w:r>
    </w:p>
    <w:p w14:paraId="0CE574D2" w14:textId="59BF5E26" w:rsidR="00B054BD" w:rsidRDefault="00B054BD">
      <w:pPr>
        <w:spacing w:after="0" w:line="240" w:lineRule="auto"/>
        <w:rPr>
          <w:rFonts w:ascii="Times New Roman" w:eastAsia="Times New Roman" w:hAnsi="Times New Roman" w:cs="Times New Roman"/>
          <w:sz w:val="24"/>
          <w:szCs w:val="24"/>
        </w:rPr>
      </w:pPr>
    </w:p>
    <w:p w14:paraId="1D8BCB0C" w14:textId="0CB06414" w:rsidR="00B054BD" w:rsidRDefault="00B054BD">
      <w:pPr>
        <w:spacing w:after="0" w:line="240" w:lineRule="auto"/>
        <w:rPr>
          <w:rFonts w:ascii="Times New Roman" w:eastAsia="Times New Roman" w:hAnsi="Times New Roman" w:cs="Times New Roman"/>
          <w:sz w:val="24"/>
          <w:szCs w:val="24"/>
        </w:rPr>
      </w:pPr>
    </w:p>
    <w:p w14:paraId="65FBFA14" w14:textId="77777777" w:rsidR="00B054BD" w:rsidRDefault="00B054BD">
      <w:pPr>
        <w:spacing w:after="0" w:line="240" w:lineRule="auto"/>
        <w:rPr>
          <w:rFonts w:ascii="Times New Roman" w:eastAsia="Times New Roman" w:hAnsi="Times New Roman" w:cs="Times New Roman"/>
          <w:sz w:val="24"/>
          <w:szCs w:val="24"/>
        </w:rPr>
      </w:pPr>
    </w:p>
    <w:p w14:paraId="7503115B" w14:textId="11BDD090" w:rsidR="00B054BD" w:rsidRDefault="00B054BD">
      <w:pPr>
        <w:spacing w:after="0" w:line="240" w:lineRule="auto"/>
        <w:rPr>
          <w:rFonts w:ascii="Times New Roman" w:eastAsia="Times New Roman" w:hAnsi="Times New Roman" w:cs="Times New Roman"/>
          <w:sz w:val="24"/>
          <w:szCs w:val="24"/>
        </w:rPr>
      </w:pPr>
    </w:p>
    <w:p w14:paraId="5DD408AE" w14:textId="24C09F6A" w:rsidR="00B054BD" w:rsidRPr="00B054BD" w:rsidRDefault="00B054BD" w:rsidP="00B054BD">
      <w:pPr>
        <w:spacing w:after="0" w:line="240" w:lineRule="auto"/>
        <w:rPr>
          <w:rFonts w:ascii="Times New Roman" w:eastAsiaTheme="minorHAnsi" w:hAnsi="Times New Roman" w:cs="Times New Roman"/>
          <w:sz w:val="24"/>
          <w:szCs w:val="24"/>
        </w:rPr>
      </w:pPr>
      <w:r w:rsidRPr="00B054BD">
        <w:rPr>
          <w:rFonts w:ascii="Times New Roman" w:eastAsiaTheme="minorHAnsi" w:hAnsi="Times New Roman" w:cs="Times New Roman"/>
          <w:b/>
          <w:sz w:val="24"/>
          <w:szCs w:val="24"/>
        </w:rPr>
        <w:t xml:space="preserve">APPLICATION: </w:t>
      </w:r>
      <w:r>
        <w:rPr>
          <w:rFonts w:ascii="Times New Roman" w:eastAsiaTheme="minorHAnsi" w:hAnsi="Times New Roman" w:cs="Times New Roman"/>
          <w:sz w:val="24"/>
          <w:szCs w:val="24"/>
        </w:rPr>
        <w:t xml:space="preserve">Please email a resume or CV that demonstrates your accomplishments and qualifications to </w:t>
      </w:r>
      <w:hyperlink r:id="rId15" w:history="1">
        <w:r w:rsidRPr="00B103C4">
          <w:rPr>
            <w:rStyle w:val="Hyperlink"/>
            <w:rFonts w:ascii="Times New Roman" w:eastAsiaTheme="minorHAnsi" w:hAnsi="Times New Roman" w:cs="Times New Roman"/>
            <w:sz w:val="24"/>
            <w:szCs w:val="24"/>
          </w:rPr>
          <w:t>jobpostings@mea.org</w:t>
        </w:r>
      </w:hyperlink>
      <w:r>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B103C4">
          <w:rPr>
            <w:rStyle w:val="Hyperlink"/>
            <w:rFonts w:ascii="Times New Roman" w:eastAsiaTheme="minorHAnsi" w:hAnsi="Times New Roman" w:cs="Times New Roman"/>
            <w:sz w:val="24"/>
            <w:szCs w:val="24"/>
          </w:rPr>
          <w:t>www.mea.org</w:t>
        </w:r>
      </w:hyperlink>
      <w:r>
        <w:rPr>
          <w:rFonts w:ascii="Times New Roman" w:eastAsiaTheme="minorHAnsi" w:hAnsi="Times New Roman" w:cs="Times New Roman"/>
          <w:sz w:val="24"/>
          <w:szCs w:val="24"/>
        </w:rPr>
        <w:t xml:space="preserve">. </w:t>
      </w:r>
    </w:p>
    <w:p w14:paraId="39F6EB92" w14:textId="77777777" w:rsidR="00B054BD" w:rsidRDefault="00B054BD">
      <w:pPr>
        <w:spacing w:after="0" w:line="240" w:lineRule="auto"/>
        <w:rPr>
          <w:rFonts w:ascii="Times New Roman" w:eastAsia="Times New Roman" w:hAnsi="Times New Roman" w:cs="Times New Roman"/>
          <w:sz w:val="24"/>
          <w:szCs w:val="24"/>
        </w:rPr>
      </w:pPr>
    </w:p>
    <w:p w14:paraId="63B81BB1" w14:textId="77777777" w:rsidR="0056411F" w:rsidRDefault="0056411F">
      <w:pPr>
        <w:spacing w:after="0" w:line="240" w:lineRule="auto"/>
        <w:rPr>
          <w:rFonts w:ascii="Times New Roman" w:eastAsia="Times New Roman" w:hAnsi="Times New Roman" w:cs="Times New Roman"/>
          <w:sz w:val="24"/>
          <w:szCs w:val="24"/>
        </w:rPr>
      </w:pPr>
    </w:p>
    <w:p w14:paraId="290B3C1B" w14:textId="77777777" w:rsidR="0056411F" w:rsidRDefault="0056411F">
      <w:pPr>
        <w:spacing w:after="0" w:line="240" w:lineRule="auto"/>
        <w:rPr>
          <w:rFonts w:ascii="Times New Roman" w:eastAsia="Times New Roman" w:hAnsi="Times New Roman" w:cs="Times New Roman"/>
          <w:sz w:val="24"/>
          <w:szCs w:val="24"/>
        </w:rPr>
      </w:pPr>
    </w:p>
    <w:sectPr w:rsidR="0056411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3F1F" w14:textId="77777777" w:rsidR="000A7EE8" w:rsidRDefault="000A7EE8" w:rsidP="00FF2F7A">
      <w:pPr>
        <w:spacing w:after="0" w:line="240" w:lineRule="auto"/>
      </w:pPr>
      <w:r>
        <w:separator/>
      </w:r>
    </w:p>
  </w:endnote>
  <w:endnote w:type="continuationSeparator" w:id="0">
    <w:p w14:paraId="6BDA4E03" w14:textId="77777777" w:rsidR="000A7EE8" w:rsidRDefault="000A7EE8"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0B50" w14:textId="77777777" w:rsidR="000A7EE8" w:rsidRDefault="000A7EE8" w:rsidP="00FF2F7A">
      <w:pPr>
        <w:spacing w:after="0" w:line="240" w:lineRule="auto"/>
      </w:pPr>
      <w:r>
        <w:separator/>
      </w:r>
    </w:p>
  </w:footnote>
  <w:footnote w:type="continuationSeparator" w:id="0">
    <w:p w14:paraId="12A63D74" w14:textId="77777777" w:rsidR="000A7EE8" w:rsidRDefault="000A7EE8"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3BC" w14:textId="2F1D5E1F"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05149"/>
    <w:multiLevelType w:val="hybridMultilevel"/>
    <w:tmpl w:val="30F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F5839"/>
    <w:multiLevelType w:val="hybridMultilevel"/>
    <w:tmpl w:val="A81AA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F501D"/>
    <w:multiLevelType w:val="hybridMultilevel"/>
    <w:tmpl w:val="3E1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6526D"/>
    <w:multiLevelType w:val="hybridMultilevel"/>
    <w:tmpl w:val="B38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2725443">
    <w:abstractNumId w:val="6"/>
  </w:num>
  <w:num w:numId="2" w16cid:durableId="173611025">
    <w:abstractNumId w:val="0"/>
  </w:num>
  <w:num w:numId="3" w16cid:durableId="1491411722">
    <w:abstractNumId w:val="5"/>
  </w:num>
  <w:num w:numId="4" w16cid:durableId="214706947">
    <w:abstractNumId w:val="4"/>
  </w:num>
  <w:num w:numId="5" w16cid:durableId="1216352618">
    <w:abstractNumId w:val="3"/>
  </w:num>
  <w:num w:numId="6" w16cid:durableId="138348397">
    <w:abstractNumId w:val="1"/>
  </w:num>
  <w:num w:numId="7" w16cid:durableId="156961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47138"/>
    <w:rsid w:val="000735F8"/>
    <w:rsid w:val="000A466A"/>
    <w:rsid w:val="000A7EE8"/>
    <w:rsid w:val="000D05F6"/>
    <w:rsid w:val="000D3A22"/>
    <w:rsid w:val="00101C0B"/>
    <w:rsid w:val="001642F5"/>
    <w:rsid w:val="001742EE"/>
    <w:rsid w:val="00174A65"/>
    <w:rsid w:val="001A0762"/>
    <w:rsid w:val="001B3359"/>
    <w:rsid w:val="001B4E35"/>
    <w:rsid w:val="00202967"/>
    <w:rsid w:val="00207FDA"/>
    <w:rsid w:val="00211BC9"/>
    <w:rsid w:val="0024398E"/>
    <w:rsid w:val="00244743"/>
    <w:rsid w:val="00294CF1"/>
    <w:rsid w:val="002B4946"/>
    <w:rsid w:val="002E39A6"/>
    <w:rsid w:val="002F2BD4"/>
    <w:rsid w:val="00336640"/>
    <w:rsid w:val="00347676"/>
    <w:rsid w:val="00365185"/>
    <w:rsid w:val="003C6AF4"/>
    <w:rsid w:val="003D6561"/>
    <w:rsid w:val="003D6FF1"/>
    <w:rsid w:val="004050B2"/>
    <w:rsid w:val="00467AD0"/>
    <w:rsid w:val="0047301A"/>
    <w:rsid w:val="00475F01"/>
    <w:rsid w:val="004A05D1"/>
    <w:rsid w:val="004A0EC2"/>
    <w:rsid w:val="004B4C93"/>
    <w:rsid w:val="004C41B0"/>
    <w:rsid w:val="004D2CE5"/>
    <w:rsid w:val="004D5A48"/>
    <w:rsid w:val="005063E0"/>
    <w:rsid w:val="0053646F"/>
    <w:rsid w:val="0056411F"/>
    <w:rsid w:val="005C29D8"/>
    <w:rsid w:val="005D249F"/>
    <w:rsid w:val="005F5400"/>
    <w:rsid w:val="006041D7"/>
    <w:rsid w:val="00611F93"/>
    <w:rsid w:val="00621CA6"/>
    <w:rsid w:val="00624641"/>
    <w:rsid w:val="00690C79"/>
    <w:rsid w:val="00696BEF"/>
    <w:rsid w:val="006B00D0"/>
    <w:rsid w:val="006B5833"/>
    <w:rsid w:val="006C3F2A"/>
    <w:rsid w:val="00711DCD"/>
    <w:rsid w:val="0076486E"/>
    <w:rsid w:val="007B2740"/>
    <w:rsid w:val="007C297D"/>
    <w:rsid w:val="007F690A"/>
    <w:rsid w:val="008348D3"/>
    <w:rsid w:val="0083650C"/>
    <w:rsid w:val="00843210"/>
    <w:rsid w:val="00867195"/>
    <w:rsid w:val="008822B1"/>
    <w:rsid w:val="00936AA9"/>
    <w:rsid w:val="00962E71"/>
    <w:rsid w:val="00975EA7"/>
    <w:rsid w:val="00995210"/>
    <w:rsid w:val="009A60C5"/>
    <w:rsid w:val="00A43358"/>
    <w:rsid w:val="00A4654A"/>
    <w:rsid w:val="00A65F2C"/>
    <w:rsid w:val="00AE28F1"/>
    <w:rsid w:val="00AF5547"/>
    <w:rsid w:val="00B054BD"/>
    <w:rsid w:val="00B3208A"/>
    <w:rsid w:val="00B52CAB"/>
    <w:rsid w:val="00B93841"/>
    <w:rsid w:val="00BB7D25"/>
    <w:rsid w:val="00BF303B"/>
    <w:rsid w:val="00C0592C"/>
    <w:rsid w:val="00C06E7F"/>
    <w:rsid w:val="00C41787"/>
    <w:rsid w:val="00C65144"/>
    <w:rsid w:val="00C92F3A"/>
    <w:rsid w:val="00CE20C4"/>
    <w:rsid w:val="00CE7E01"/>
    <w:rsid w:val="00D844BB"/>
    <w:rsid w:val="00DB5666"/>
    <w:rsid w:val="00DD0F3C"/>
    <w:rsid w:val="00E12A71"/>
    <w:rsid w:val="00E24A75"/>
    <w:rsid w:val="00E42E64"/>
    <w:rsid w:val="00E705CE"/>
    <w:rsid w:val="00E94982"/>
    <w:rsid w:val="00EB3668"/>
    <w:rsid w:val="00F87381"/>
    <w:rsid w:val="00FC0064"/>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5888">
      <w:bodyDiv w:val="1"/>
      <w:marLeft w:val="0"/>
      <w:marRight w:val="0"/>
      <w:marTop w:val="0"/>
      <w:marBottom w:val="0"/>
      <w:divBdr>
        <w:top w:val="none" w:sz="0" w:space="0" w:color="auto"/>
        <w:left w:val="none" w:sz="0" w:space="0" w:color="auto"/>
        <w:bottom w:val="none" w:sz="0" w:space="0" w:color="auto"/>
        <w:right w:val="none" w:sz="0" w:space="0" w:color="auto"/>
      </w:divBdr>
    </w:div>
    <w:div w:id="1333877398">
      <w:bodyDiv w:val="1"/>
      <w:marLeft w:val="0"/>
      <w:marRight w:val="0"/>
      <w:marTop w:val="0"/>
      <w:marBottom w:val="0"/>
      <w:divBdr>
        <w:top w:val="none" w:sz="0" w:space="0" w:color="auto"/>
        <w:left w:val="none" w:sz="0" w:space="0" w:color="auto"/>
        <w:bottom w:val="none" w:sz="0" w:space="0" w:color="auto"/>
        <w:right w:val="none" w:sz="0" w:space="0" w:color="auto"/>
      </w:divBdr>
    </w:div>
    <w:div w:id="18261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708</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Pineda Avila, Nanci</cp:lastModifiedBy>
  <cp:revision>15</cp:revision>
  <dcterms:created xsi:type="dcterms:W3CDTF">2025-05-08T13:03:00Z</dcterms:created>
  <dcterms:modified xsi:type="dcterms:W3CDTF">2025-05-08T20:30:00Z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db5aae7e97ed645bf9690b9069b582b35c42b93e268c866b72161b46890a0e25</vt:lpwstr>
  </property>
</Properties>
</file>